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A38" w:rsidRPr="00FE5DA7" w:rsidRDefault="000F2A38" w:rsidP="001A29ED">
      <w:pPr>
        <w:jc w:val="center"/>
        <w:rPr>
          <w:caps/>
          <w:sz w:val="28"/>
          <w:szCs w:val="28"/>
        </w:rPr>
      </w:pPr>
      <w:r w:rsidRPr="00FE5DA7">
        <w:rPr>
          <w:caps/>
          <w:sz w:val="28"/>
          <w:szCs w:val="28"/>
        </w:rPr>
        <w:t>Министерство образования Республики Беларусь</w:t>
      </w:r>
    </w:p>
    <w:p w:rsidR="000F2A38" w:rsidRPr="00FE5DA7" w:rsidRDefault="000F2A38" w:rsidP="00CD785E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0F2A38" w:rsidRPr="005F6116" w:rsidRDefault="000F2A38" w:rsidP="00080CB4">
      <w:pPr>
        <w:spacing w:before="240" w:after="60"/>
        <w:ind w:left="5664"/>
        <w:jc w:val="both"/>
        <w:rPr>
          <w:caps/>
          <w:sz w:val="28"/>
          <w:szCs w:val="28"/>
        </w:rPr>
      </w:pPr>
      <w:r w:rsidRPr="005F6116">
        <w:rPr>
          <w:caps/>
          <w:sz w:val="28"/>
          <w:szCs w:val="28"/>
        </w:rPr>
        <w:t>утверждаю</w:t>
      </w:r>
    </w:p>
    <w:p w:rsidR="000F2A38" w:rsidRPr="005F6116" w:rsidRDefault="000F2A38" w:rsidP="001A29ED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</w:t>
      </w:r>
    </w:p>
    <w:p w:rsidR="000F2A38" w:rsidRPr="005F6116" w:rsidRDefault="000F2A38" w:rsidP="001A29ED">
      <w:pPr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>Министра образования</w:t>
      </w:r>
    </w:p>
    <w:p w:rsidR="000F2A38" w:rsidRPr="005F6116" w:rsidRDefault="000F2A38" w:rsidP="001A29ED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Республики Беларусь</w:t>
      </w:r>
    </w:p>
    <w:p w:rsidR="000F2A38" w:rsidRPr="005F6116" w:rsidRDefault="000F2A38" w:rsidP="001A29ED">
      <w:pPr>
        <w:spacing w:before="120"/>
        <w:ind w:left="5664"/>
        <w:jc w:val="right"/>
        <w:rPr>
          <w:sz w:val="28"/>
          <w:szCs w:val="28"/>
        </w:rPr>
      </w:pPr>
      <w:r w:rsidRPr="005F6116">
        <w:rPr>
          <w:sz w:val="28"/>
          <w:szCs w:val="28"/>
        </w:rPr>
        <w:t>А.И.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Жук</w:t>
      </w:r>
    </w:p>
    <w:p w:rsidR="000F2A38" w:rsidRPr="005F6116" w:rsidRDefault="000F2A38" w:rsidP="001A29ED">
      <w:pPr>
        <w:spacing w:before="120" w:after="120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«___» _____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  <w:r w:rsidRPr="005F6116">
        <w:rPr>
          <w:sz w:val="28"/>
          <w:szCs w:val="28"/>
        </w:rPr>
        <w:t xml:space="preserve"> г.</w:t>
      </w:r>
    </w:p>
    <w:p w:rsidR="000F2A38" w:rsidRPr="005F6116" w:rsidRDefault="000F2A38" w:rsidP="001A29ED">
      <w:pPr>
        <w:ind w:left="5664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5F6116">
        <w:rPr>
          <w:sz w:val="28"/>
          <w:szCs w:val="28"/>
        </w:rPr>
        <w:t xml:space="preserve"> </w:t>
      </w:r>
      <w:r>
        <w:rPr>
          <w:sz w:val="28"/>
          <w:szCs w:val="28"/>
        </w:rPr>
        <w:t>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__________/тип.</w:t>
      </w:r>
    </w:p>
    <w:p w:rsidR="000F2A38" w:rsidRPr="009C1342" w:rsidRDefault="000F2A38" w:rsidP="00D63598">
      <w:pPr>
        <w:spacing w:before="48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Медицинская и биологическая физика</w:t>
      </w:r>
    </w:p>
    <w:p w:rsidR="000F2A38" w:rsidRPr="00D63598" w:rsidRDefault="000F2A38" w:rsidP="00C9744A">
      <w:pPr>
        <w:spacing w:before="120"/>
        <w:ind w:right="5"/>
        <w:jc w:val="center"/>
        <w:rPr>
          <w:spacing w:val="-14"/>
          <w:sz w:val="28"/>
          <w:szCs w:val="28"/>
        </w:rPr>
      </w:pPr>
      <w:r w:rsidRPr="00D63598">
        <w:rPr>
          <w:spacing w:val="-14"/>
          <w:sz w:val="28"/>
          <w:szCs w:val="28"/>
        </w:rPr>
        <w:t xml:space="preserve">Типовая учебная программа </w:t>
      </w:r>
      <w:r>
        <w:rPr>
          <w:spacing w:val="-10"/>
          <w:sz w:val="28"/>
          <w:szCs w:val="28"/>
        </w:rPr>
        <w:t>по учебной дисциплине</w:t>
      </w:r>
      <w:r w:rsidRPr="00650AC7">
        <w:rPr>
          <w:spacing w:val="-10"/>
          <w:sz w:val="28"/>
          <w:szCs w:val="28"/>
        </w:rPr>
        <w:t xml:space="preserve"> </w:t>
      </w:r>
      <w:r>
        <w:rPr>
          <w:spacing w:val="-10"/>
          <w:sz w:val="28"/>
          <w:szCs w:val="28"/>
        </w:rPr>
        <w:t>для</w:t>
      </w:r>
      <w:r w:rsidRPr="00650AC7">
        <w:rPr>
          <w:spacing w:val="-10"/>
          <w:sz w:val="28"/>
          <w:szCs w:val="28"/>
        </w:rPr>
        <w:t xml:space="preserve"> специальност</w:t>
      </w:r>
      <w:r>
        <w:rPr>
          <w:spacing w:val="-10"/>
          <w:sz w:val="28"/>
          <w:szCs w:val="28"/>
        </w:rPr>
        <w:t>и</w:t>
      </w:r>
    </w:p>
    <w:p w:rsidR="000F2A38" w:rsidRPr="009C1342" w:rsidRDefault="000F2A38" w:rsidP="00D63598">
      <w:pPr>
        <w:spacing w:after="480"/>
        <w:ind w:left="1701" w:right="6" w:firstLine="919"/>
        <w:jc w:val="both"/>
        <w:rPr>
          <w:sz w:val="28"/>
          <w:szCs w:val="28"/>
        </w:rPr>
      </w:pPr>
      <w:r>
        <w:rPr>
          <w:sz w:val="28"/>
          <w:szCs w:val="28"/>
        </w:rPr>
        <w:t>1-</w:t>
      </w:r>
      <w:r w:rsidRPr="009C1342">
        <w:rPr>
          <w:sz w:val="28"/>
          <w:szCs w:val="28"/>
        </w:rPr>
        <w:t xml:space="preserve">79 01 03 </w:t>
      </w:r>
      <w:r>
        <w:rPr>
          <w:sz w:val="28"/>
          <w:szCs w:val="28"/>
        </w:rPr>
        <w:t>«</w:t>
      </w:r>
      <w:r w:rsidRPr="009C1342">
        <w:rPr>
          <w:sz w:val="28"/>
          <w:szCs w:val="28"/>
        </w:rPr>
        <w:t>Медико-профилактическое дело</w:t>
      </w:r>
      <w:r>
        <w:rPr>
          <w:sz w:val="28"/>
          <w:szCs w:val="28"/>
        </w:rPr>
        <w:t>»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caps/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Первый заместитель </w:t>
            </w:r>
            <w:r w:rsidRPr="00F34A15">
              <w:rPr>
                <w:sz w:val="26"/>
                <w:szCs w:val="26"/>
              </w:rPr>
              <w:t>Министра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Начальник Управления 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высшего образования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Министерства образования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Республики Беларусь</w:t>
            </w:r>
          </w:p>
        </w:tc>
      </w:tr>
      <w:tr w:rsidR="000F2A38" w:rsidRPr="00F34A15">
        <w:tc>
          <w:tcPr>
            <w:tcW w:w="4968" w:type="dxa"/>
            <w:vAlign w:val="bottom"/>
          </w:tcPr>
          <w:p w:rsidR="000F2A38" w:rsidRPr="00F34A15" w:rsidRDefault="000F2A38" w:rsidP="00F565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0F2A38" w:rsidRPr="00F34A15" w:rsidRDefault="000F2A38" w:rsidP="00F565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С.И.Романюк</w:t>
            </w:r>
            <w:proofErr w:type="spellEnd"/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B323CD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 xml:space="preserve">Директор </w:t>
            </w:r>
            <w:r>
              <w:rPr>
                <w:sz w:val="26"/>
                <w:szCs w:val="26"/>
              </w:rPr>
              <w:t>г</w:t>
            </w:r>
            <w:r w:rsidRPr="00F34A15">
              <w:rPr>
                <w:sz w:val="26"/>
                <w:szCs w:val="26"/>
              </w:rPr>
              <w:t>о</w:t>
            </w:r>
            <w:r w:rsidRPr="00F34A15">
              <w:rPr>
                <w:color w:val="000000"/>
                <w:sz w:val="26"/>
                <w:szCs w:val="26"/>
              </w:rPr>
              <w:t>сударственного учреждения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 xml:space="preserve">Проректор </w:t>
            </w:r>
            <w:proofErr w:type="gramStart"/>
            <w:r w:rsidRPr="00C145A5">
              <w:rPr>
                <w:sz w:val="26"/>
                <w:szCs w:val="26"/>
              </w:rPr>
              <w:t>по</w:t>
            </w:r>
            <w:proofErr w:type="gramEnd"/>
            <w:r w:rsidRPr="00C145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научно-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методической </w:t>
            </w:r>
            <w:r w:rsidRPr="00C145A5">
              <w:rPr>
                <w:sz w:val="26"/>
                <w:szCs w:val="26"/>
              </w:rPr>
              <w:t>работе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по</w:t>
            </w:r>
            <w:r w:rsidRPr="00F34A15">
              <w:rPr>
                <w:color w:val="000000"/>
                <w:sz w:val="26"/>
                <w:szCs w:val="26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145A5">
              <w:rPr>
                <w:sz w:val="26"/>
                <w:szCs w:val="26"/>
              </w:rPr>
              <w:t>осударственного учреждения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F34A15">
              <w:rPr>
                <w:color w:val="000000"/>
                <w:sz w:val="26"/>
                <w:szCs w:val="26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C145A5">
              <w:rPr>
                <w:sz w:val="26"/>
                <w:szCs w:val="26"/>
              </w:rPr>
              <w:t>бразования «</w:t>
            </w:r>
            <w:proofErr w:type="gramStart"/>
            <w:r w:rsidRPr="00C145A5">
              <w:rPr>
                <w:sz w:val="26"/>
                <w:szCs w:val="26"/>
              </w:rPr>
              <w:t>Республиканский</w:t>
            </w:r>
            <w:proofErr w:type="gramEnd"/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 w:rsidRPr="00C145A5">
              <w:rPr>
                <w:sz w:val="26"/>
                <w:szCs w:val="26"/>
              </w:rPr>
              <w:t>институт высшей школы»</w:t>
            </w: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О.М.Жерко</w:t>
            </w:r>
            <w:proofErr w:type="spellEnd"/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И.В.Титович</w:t>
            </w:r>
            <w:proofErr w:type="spellEnd"/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C145A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C145A5">
              <w:rPr>
                <w:sz w:val="26"/>
                <w:szCs w:val="26"/>
              </w:rPr>
              <w:t>_ г.</w:t>
            </w:r>
          </w:p>
        </w:tc>
      </w:tr>
      <w:tr w:rsidR="000F2A38" w:rsidRPr="00C145A5">
        <w:tc>
          <w:tcPr>
            <w:tcW w:w="4968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  <w:tc>
          <w:tcPr>
            <w:tcW w:w="360" w:type="dxa"/>
          </w:tcPr>
          <w:p w:rsidR="000F2A38" w:rsidRPr="00C145A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C145A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caps/>
                <w:sz w:val="26"/>
                <w:szCs w:val="26"/>
              </w:rPr>
              <w:t>Согласовано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Председатель </w:t>
            </w:r>
            <w:proofErr w:type="gramStart"/>
            <w:r>
              <w:rPr>
                <w:sz w:val="26"/>
                <w:szCs w:val="26"/>
              </w:rPr>
              <w:t>У</w:t>
            </w:r>
            <w:r w:rsidRPr="00F34A15">
              <w:rPr>
                <w:sz w:val="26"/>
                <w:szCs w:val="26"/>
              </w:rPr>
              <w:t>чебно-методического</w:t>
            </w:r>
            <w:proofErr w:type="gramEnd"/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 xml:space="preserve">объединения по </w:t>
            </w:r>
            <w:proofErr w:type="gramStart"/>
            <w:r w:rsidRPr="00F34A15">
              <w:rPr>
                <w:sz w:val="26"/>
                <w:szCs w:val="26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Эксперт-</w:t>
            </w:r>
            <w:proofErr w:type="spellStart"/>
            <w:r w:rsidRPr="00F34A15">
              <w:rPr>
                <w:sz w:val="26"/>
                <w:szCs w:val="26"/>
              </w:rPr>
              <w:t>нормоконтролер</w:t>
            </w:r>
            <w:proofErr w:type="spellEnd"/>
          </w:p>
        </w:tc>
      </w:tr>
      <w:tr w:rsidR="000F2A38" w:rsidRPr="00F34A15">
        <w:tc>
          <w:tcPr>
            <w:tcW w:w="4968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образованию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</w:tr>
      <w:tr w:rsidR="000F2A38" w:rsidRPr="00F34A15">
        <w:tc>
          <w:tcPr>
            <w:tcW w:w="4968" w:type="dxa"/>
            <w:vAlign w:val="bottom"/>
          </w:tcPr>
          <w:p w:rsidR="000F2A38" w:rsidRPr="00F34A15" w:rsidRDefault="000F2A38" w:rsidP="00F565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А.В.Сикорский</w:t>
            </w:r>
            <w:proofErr w:type="spellEnd"/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  <w:vAlign w:val="bottom"/>
          </w:tcPr>
          <w:p w:rsidR="000F2A38" w:rsidRPr="00F34A15" w:rsidRDefault="000F2A38" w:rsidP="00F56562">
            <w:pPr>
              <w:tabs>
                <w:tab w:val="left" w:pos="2835"/>
              </w:tabs>
              <w:jc w:val="right"/>
              <w:rPr>
                <w:sz w:val="26"/>
                <w:szCs w:val="26"/>
              </w:rPr>
            </w:pPr>
            <w:r w:rsidRPr="00F34A15">
              <w:rPr>
                <w:sz w:val="26"/>
                <w:szCs w:val="26"/>
              </w:rPr>
              <w:t>____________</w:t>
            </w:r>
          </w:p>
        </w:tc>
      </w:tr>
      <w:tr w:rsidR="000F2A38" w:rsidRPr="00F34A15">
        <w:tc>
          <w:tcPr>
            <w:tcW w:w="4968" w:type="dxa"/>
            <w:vAlign w:val="bottom"/>
          </w:tcPr>
          <w:p w:rsidR="000F2A38" w:rsidRPr="00F34A15" w:rsidRDefault="000F2A38" w:rsidP="00F56562">
            <w:pPr>
              <w:tabs>
                <w:tab w:val="left" w:pos="283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  <w:tc>
          <w:tcPr>
            <w:tcW w:w="360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4526" w:type="dxa"/>
          </w:tcPr>
          <w:p w:rsidR="000F2A38" w:rsidRPr="00F34A15" w:rsidRDefault="000F2A38" w:rsidP="00F56562">
            <w:pPr>
              <w:tabs>
                <w:tab w:val="left" w:pos="283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</w:t>
            </w:r>
            <w:r w:rsidRPr="00F34A15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_</w:t>
            </w:r>
            <w:r w:rsidRPr="00F34A15">
              <w:rPr>
                <w:sz w:val="26"/>
                <w:szCs w:val="26"/>
              </w:rPr>
              <w:t>_ г.</w:t>
            </w:r>
          </w:p>
        </w:tc>
      </w:tr>
    </w:tbl>
    <w:p w:rsidR="000F2A38" w:rsidRDefault="000F2A38" w:rsidP="00BB78B5">
      <w:pPr>
        <w:spacing w:before="1320"/>
        <w:jc w:val="center"/>
        <w:rPr>
          <w:sz w:val="28"/>
          <w:szCs w:val="28"/>
        </w:r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14</w:t>
      </w:r>
    </w:p>
    <w:p w:rsidR="000F2A38" w:rsidRDefault="000F2A38" w:rsidP="001A29ED">
      <w:pPr>
        <w:spacing w:before="480"/>
        <w:jc w:val="center"/>
        <w:rPr>
          <w:sz w:val="28"/>
          <w:szCs w:val="28"/>
        </w:rPr>
        <w:sectPr w:rsidR="000F2A38" w:rsidSect="001F4006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0F2A38" w:rsidRPr="005F6116" w:rsidRDefault="000F2A38" w:rsidP="00FA4912">
      <w:pPr>
        <w:jc w:val="both"/>
        <w:rPr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lastRenderedPageBreak/>
        <w:t>СоставителИ</w:t>
      </w:r>
      <w:r w:rsidRPr="005F6116">
        <w:rPr>
          <w:sz w:val="28"/>
          <w:szCs w:val="28"/>
        </w:rPr>
        <w:t>:</w:t>
      </w:r>
    </w:p>
    <w:p w:rsidR="000F2A38" w:rsidRPr="00D960E2" w:rsidRDefault="000F2A38" w:rsidP="00D960E2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В.Г.</w:t>
      </w:r>
      <w:r w:rsidRPr="00D960E2">
        <w:rPr>
          <w:sz w:val="28"/>
          <w:szCs w:val="28"/>
        </w:rPr>
        <w:t>Лещенко</w:t>
      </w:r>
      <w:proofErr w:type="spellEnd"/>
      <w:r>
        <w:rPr>
          <w:sz w:val="28"/>
          <w:szCs w:val="28"/>
        </w:rPr>
        <w:t xml:space="preserve">, заведующий </w:t>
      </w:r>
      <w:r w:rsidRPr="00D960E2">
        <w:rPr>
          <w:sz w:val="28"/>
          <w:szCs w:val="28"/>
        </w:rPr>
        <w:t xml:space="preserve">кафедрой медицинской и биологической физики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D960E2">
        <w:rPr>
          <w:sz w:val="28"/>
          <w:szCs w:val="28"/>
        </w:rPr>
        <w:t xml:space="preserve">«Белорусский государственный медицинский университет», кандидат физико-математических наук, доцент; </w:t>
      </w:r>
    </w:p>
    <w:p w:rsidR="000F2A38" w:rsidRPr="00D960E2" w:rsidRDefault="000F2A38" w:rsidP="00B632FF">
      <w:pPr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М.А.</w:t>
      </w:r>
      <w:r w:rsidRPr="00D960E2">
        <w:rPr>
          <w:sz w:val="28"/>
          <w:szCs w:val="28"/>
        </w:rPr>
        <w:t>Шеламова</w:t>
      </w:r>
      <w:proofErr w:type="spellEnd"/>
      <w:r>
        <w:rPr>
          <w:sz w:val="28"/>
          <w:szCs w:val="28"/>
        </w:rPr>
        <w:t>, с</w:t>
      </w:r>
      <w:r w:rsidRPr="00D960E2">
        <w:rPr>
          <w:sz w:val="28"/>
          <w:szCs w:val="28"/>
        </w:rPr>
        <w:t xml:space="preserve">тарший преподаватель </w:t>
      </w:r>
      <w:r>
        <w:rPr>
          <w:sz w:val="28"/>
          <w:szCs w:val="28"/>
        </w:rPr>
        <w:t xml:space="preserve">кафедры </w:t>
      </w:r>
      <w:r w:rsidRPr="00D960E2">
        <w:rPr>
          <w:sz w:val="28"/>
          <w:szCs w:val="28"/>
        </w:rPr>
        <w:t xml:space="preserve">медицинской и биологической физики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D960E2">
        <w:rPr>
          <w:sz w:val="28"/>
          <w:szCs w:val="28"/>
        </w:rPr>
        <w:t>«Белорусский государственный медицинский университет»</w:t>
      </w:r>
    </w:p>
    <w:p w:rsidR="000F2A38" w:rsidRPr="005F6116" w:rsidRDefault="000F2A38" w:rsidP="00EC5F43">
      <w:pPr>
        <w:spacing w:before="240"/>
        <w:jc w:val="both"/>
        <w:rPr>
          <w:b/>
          <w:bCs/>
          <w:caps/>
          <w:sz w:val="28"/>
          <w:szCs w:val="28"/>
        </w:rPr>
      </w:pPr>
      <w:r w:rsidRPr="005F6116">
        <w:rPr>
          <w:b/>
          <w:bCs/>
          <w:caps/>
          <w:sz w:val="28"/>
          <w:szCs w:val="28"/>
        </w:rPr>
        <w:t>Рецензенты:</w:t>
      </w:r>
    </w:p>
    <w:p w:rsidR="000F2A38" w:rsidRPr="009B6962" w:rsidRDefault="000F2A38" w:rsidP="00D960E2">
      <w:pPr>
        <w:spacing w:after="120"/>
        <w:jc w:val="both"/>
        <w:rPr>
          <w:sz w:val="28"/>
          <w:szCs w:val="28"/>
        </w:rPr>
      </w:pPr>
      <w:r w:rsidRPr="009B6962">
        <w:rPr>
          <w:sz w:val="28"/>
          <w:szCs w:val="28"/>
        </w:rPr>
        <w:t xml:space="preserve">Кафедра медицинской и биологической физики </w:t>
      </w:r>
      <w:r>
        <w:rPr>
          <w:sz w:val="28"/>
          <w:szCs w:val="28"/>
        </w:rPr>
        <w:t>у</w:t>
      </w:r>
      <w:r w:rsidRPr="009B6962">
        <w:rPr>
          <w:sz w:val="28"/>
          <w:szCs w:val="28"/>
        </w:rPr>
        <w:t>чреждения образования «Гродненский государственный медицинский университет»;</w:t>
      </w:r>
    </w:p>
    <w:p w:rsidR="000F2A38" w:rsidRPr="00AC298E" w:rsidRDefault="000F2A38" w:rsidP="00E71E45">
      <w:pPr>
        <w:pStyle w:val="a7"/>
        <w:spacing w:before="240"/>
        <w:ind w:left="0" w:firstLine="0"/>
        <w:jc w:val="both"/>
        <w:rPr>
          <w:color w:val="008000"/>
        </w:rPr>
      </w:pPr>
      <w:proofErr w:type="spellStart"/>
      <w:r>
        <w:t>С.К.Дик</w:t>
      </w:r>
      <w:proofErr w:type="spellEnd"/>
      <w:r>
        <w:t xml:space="preserve">, </w:t>
      </w:r>
      <w:r w:rsidRPr="00E71E45">
        <w:t>декан факультета</w:t>
      </w:r>
      <w:r w:rsidRPr="00AC298E">
        <w:rPr>
          <w:color w:val="008000"/>
        </w:rPr>
        <w:t xml:space="preserve"> </w:t>
      </w:r>
      <w:r w:rsidRPr="00E71E45">
        <w:t xml:space="preserve">компьютерного проектирования </w:t>
      </w:r>
      <w:r>
        <w:t>у</w:t>
      </w:r>
      <w:r w:rsidRPr="00E71E45">
        <w:t>чреждения образования «Белорусский государственный университет информатики и радиоэлектроники», кандидат физико-математических наук, доцент</w:t>
      </w:r>
    </w:p>
    <w:p w:rsidR="000F2A38" w:rsidRPr="005F6116" w:rsidRDefault="000F2A38" w:rsidP="00EC5F43">
      <w:pPr>
        <w:spacing w:before="240"/>
        <w:jc w:val="both"/>
        <w:rPr>
          <w:b/>
          <w:bCs/>
          <w:caps/>
          <w:sz w:val="28"/>
          <w:szCs w:val="28"/>
        </w:rPr>
      </w:pPr>
      <w:proofErr w:type="gramStart"/>
      <w:r w:rsidRPr="005F6116">
        <w:rPr>
          <w:b/>
          <w:bCs/>
          <w:caps/>
          <w:sz w:val="28"/>
          <w:szCs w:val="28"/>
        </w:rPr>
        <w:t>Рекомендована</w:t>
      </w:r>
      <w:proofErr w:type="gramEnd"/>
      <w:r w:rsidRPr="005F6116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0F2A38" w:rsidRPr="00D960E2" w:rsidRDefault="000F2A38" w:rsidP="00D960E2">
      <w:pPr>
        <w:jc w:val="both"/>
        <w:rPr>
          <w:sz w:val="28"/>
          <w:szCs w:val="28"/>
        </w:rPr>
      </w:pPr>
      <w:r w:rsidRPr="00D960E2">
        <w:rPr>
          <w:sz w:val="28"/>
          <w:szCs w:val="28"/>
        </w:rPr>
        <w:t xml:space="preserve">Кафедрой медицинской и биологической физики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 xml:space="preserve">чреждения образования </w:t>
      </w:r>
      <w:r w:rsidRPr="00D960E2">
        <w:rPr>
          <w:sz w:val="28"/>
          <w:szCs w:val="28"/>
        </w:rPr>
        <w:t xml:space="preserve">«Белорусский государственный медицинский университет» </w:t>
      </w:r>
    </w:p>
    <w:p w:rsidR="000F2A38" w:rsidRPr="005F6116" w:rsidRDefault="000F2A38" w:rsidP="00C9744A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2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«11» сентября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0F2A38" w:rsidRDefault="000F2A38" w:rsidP="00C9744A">
      <w:pPr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5F6116">
        <w:rPr>
          <w:sz w:val="28"/>
          <w:szCs w:val="28"/>
        </w:rPr>
        <w:t>чреждения образования «Белорусский государственный медицин</w:t>
      </w:r>
      <w:r>
        <w:rPr>
          <w:sz w:val="28"/>
          <w:szCs w:val="28"/>
        </w:rPr>
        <w:t>ский университет»</w:t>
      </w:r>
    </w:p>
    <w:p w:rsidR="000F2A38" w:rsidRPr="00750B1D" w:rsidRDefault="000F2A38" w:rsidP="00C9744A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(протокол № 5 от</w:t>
      </w:r>
      <w:r w:rsidRPr="008F2DCA">
        <w:rPr>
          <w:sz w:val="28"/>
          <w:szCs w:val="28"/>
        </w:rPr>
        <w:t xml:space="preserve"> </w:t>
      </w:r>
      <w:r>
        <w:rPr>
          <w:sz w:val="28"/>
          <w:szCs w:val="28"/>
        </w:rPr>
        <w:t>«22» января 2014 г.</w:t>
      </w:r>
      <w:r w:rsidRPr="00750B1D">
        <w:rPr>
          <w:sz w:val="28"/>
          <w:szCs w:val="28"/>
        </w:rPr>
        <w:t>);</w:t>
      </w:r>
    </w:p>
    <w:p w:rsidR="000F2A38" w:rsidRPr="00A710FA" w:rsidRDefault="000F2A38" w:rsidP="00FA4912">
      <w:pPr>
        <w:jc w:val="both"/>
        <w:rPr>
          <w:sz w:val="28"/>
          <w:szCs w:val="28"/>
        </w:rPr>
      </w:pPr>
      <w:r w:rsidRPr="00A710FA">
        <w:rPr>
          <w:sz w:val="28"/>
          <w:szCs w:val="28"/>
        </w:rPr>
        <w:t xml:space="preserve">Научно-методическим советом по </w:t>
      </w:r>
      <w:r>
        <w:rPr>
          <w:sz w:val="28"/>
          <w:szCs w:val="28"/>
        </w:rPr>
        <w:t>медико-профилактическому делу</w:t>
      </w:r>
      <w:r w:rsidRPr="00A710FA">
        <w:rPr>
          <w:sz w:val="28"/>
          <w:szCs w:val="28"/>
        </w:rPr>
        <w:t xml:space="preserve"> Учебно-методического объединения по медицинскому образованию</w:t>
      </w:r>
    </w:p>
    <w:p w:rsidR="000F2A38" w:rsidRDefault="000F2A38" w:rsidP="00FA4912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(про</w:t>
      </w:r>
      <w:r>
        <w:rPr>
          <w:sz w:val="28"/>
          <w:szCs w:val="28"/>
        </w:rPr>
        <w:t xml:space="preserve">токол № 4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«24» января 2014 г.</w:t>
      </w:r>
      <w:r w:rsidRPr="005F6116">
        <w:rPr>
          <w:sz w:val="28"/>
          <w:szCs w:val="28"/>
        </w:rPr>
        <w:t>)</w:t>
      </w:r>
    </w:p>
    <w:p w:rsidR="000F2A38" w:rsidRDefault="000F2A38" w:rsidP="003A7868">
      <w:pPr>
        <w:spacing w:before="1200"/>
        <w:jc w:val="both"/>
        <w:rPr>
          <w:sz w:val="28"/>
          <w:szCs w:val="28"/>
        </w:rPr>
      </w:pPr>
    </w:p>
    <w:p w:rsidR="000F2A38" w:rsidRDefault="000F2A38" w:rsidP="003A7868">
      <w:pPr>
        <w:jc w:val="both"/>
        <w:rPr>
          <w:sz w:val="28"/>
          <w:szCs w:val="28"/>
        </w:rPr>
      </w:pPr>
    </w:p>
    <w:p w:rsidR="000F2A38" w:rsidRDefault="000F2A38" w:rsidP="003A7868">
      <w:pPr>
        <w:jc w:val="both"/>
        <w:rPr>
          <w:sz w:val="28"/>
          <w:szCs w:val="28"/>
        </w:rPr>
        <w:sectPr w:rsidR="000F2A38" w:rsidSect="001A29ED"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F2A38" w:rsidRPr="006858A8" w:rsidRDefault="000F2A38" w:rsidP="00F713D7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0" w:name="_Toc241469791"/>
      <w:bookmarkStart w:id="1" w:name="_Toc375650273"/>
      <w:r w:rsidRPr="006858A8">
        <w:rPr>
          <w:b/>
          <w:bCs/>
          <w:smallCaps/>
          <w:color w:val="000000"/>
          <w:spacing w:val="30"/>
          <w:sz w:val="32"/>
          <w:szCs w:val="32"/>
        </w:rPr>
        <w:lastRenderedPageBreak/>
        <w:t>Пояснительная записка</w:t>
      </w:r>
      <w:bookmarkEnd w:id="0"/>
      <w:bookmarkEnd w:id="1"/>
    </w:p>
    <w:p w:rsidR="000F2A38" w:rsidRPr="00C578D3" w:rsidRDefault="000F2A38" w:rsidP="00F459D9">
      <w:pPr>
        <w:ind w:firstLine="709"/>
        <w:jc w:val="both"/>
        <w:rPr>
          <w:sz w:val="28"/>
          <w:szCs w:val="28"/>
        </w:rPr>
      </w:pPr>
      <w:r w:rsidRPr="00C578D3">
        <w:rPr>
          <w:sz w:val="28"/>
          <w:szCs w:val="28"/>
        </w:rPr>
        <w:t xml:space="preserve">Медицинская и биологическая физика – учебная дисциплина, содержащая комплекс разделов прикладной и </w:t>
      </w:r>
      <w:r w:rsidRPr="00664FB0">
        <w:rPr>
          <w:sz w:val="28"/>
          <w:szCs w:val="28"/>
        </w:rPr>
        <w:t>био</w:t>
      </w:r>
      <w:r>
        <w:rPr>
          <w:sz w:val="28"/>
          <w:szCs w:val="28"/>
        </w:rPr>
        <w:t xml:space="preserve">логической </w:t>
      </w:r>
      <w:r w:rsidRPr="00664FB0">
        <w:rPr>
          <w:sz w:val="28"/>
          <w:szCs w:val="28"/>
        </w:rPr>
        <w:t>физики</w:t>
      </w:r>
      <w:r w:rsidRPr="008D4169">
        <w:rPr>
          <w:color w:val="FF0000"/>
          <w:sz w:val="28"/>
          <w:szCs w:val="28"/>
        </w:rPr>
        <w:t>,</w:t>
      </w:r>
      <w:r w:rsidRPr="00C578D3">
        <w:rPr>
          <w:sz w:val="28"/>
          <w:szCs w:val="28"/>
        </w:rPr>
        <w:t xml:space="preserve"> в которых рассматриваются физические законы и явления применительно к</w:t>
      </w:r>
      <w:r>
        <w:rPr>
          <w:sz w:val="28"/>
          <w:szCs w:val="28"/>
        </w:rPr>
        <w:t xml:space="preserve"> решению медицинских задач,</w:t>
      </w:r>
      <w:r w:rsidRPr="00C578D3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578D3">
        <w:rPr>
          <w:sz w:val="28"/>
          <w:szCs w:val="28"/>
        </w:rPr>
        <w:t xml:space="preserve"> также включает материал, необходимый для изучения принципов устройства медицинской аппаратуры и правил ее безопасного использования; элементы математического аппарата, используемые для количественного описания медико-биологических процессов и обработки медицинских данных.</w:t>
      </w:r>
    </w:p>
    <w:p w:rsidR="000F2A38" w:rsidRDefault="000F2A38" w:rsidP="00800B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разработана в соответствии со следующими нормативными документами:</w:t>
      </w:r>
    </w:p>
    <w:p w:rsidR="000F2A38" w:rsidRPr="00E802E3" w:rsidRDefault="000F2A38" w:rsidP="00800BF8">
      <w:pPr>
        <w:numPr>
          <w:ilvl w:val="1"/>
          <w:numId w:val="23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образовательным стандартом «Высшее образование. Первая ступень. Специальность </w:t>
      </w:r>
      <w:r w:rsidRPr="002C689C">
        <w:rPr>
          <w:sz w:val="28"/>
          <w:szCs w:val="28"/>
        </w:rPr>
        <w:t>1-79 01 0</w:t>
      </w:r>
      <w:r>
        <w:rPr>
          <w:sz w:val="28"/>
          <w:szCs w:val="28"/>
        </w:rPr>
        <w:t>3 Медико-профилактическое</w:t>
      </w:r>
      <w:r w:rsidRPr="002C689C">
        <w:rPr>
          <w:sz w:val="28"/>
          <w:szCs w:val="28"/>
        </w:rPr>
        <w:t xml:space="preserve"> дело</w:t>
      </w:r>
      <w:r>
        <w:rPr>
          <w:sz w:val="28"/>
          <w:szCs w:val="28"/>
        </w:rPr>
        <w:t>» (</w:t>
      </w:r>
      <w:r w:rsidRPr="002C689C">
        <w:rPr>
          <w:sz w:val="28"/>
          <w:szCs w:val="28"/>
        </w:rPr>
        <w:t>ОСВО 1-79 01 0</w:t>
      </w:r>
      <w:r>
        <w:rPr>
          <w:sz w:val="28"/>
          <w:szCs w:val="28"/>
        </w:rPr>
        <w:t>3</w:t>
      </w:r>
      <w:r w:rsidRPr="002C689C">
        <w:rPr>
          <w:sz w:val="28"/>
          <w:szCs w:val="28"/>
        </w:rPr>
        <w:t>-2013), утвержденным и введенным в действие постановлением</w:t>
      </w:r>
      <w:r>
        <w:rPr>
          <w:sz w:val="28"/>
          <w:szCs w:val="28"/>
        </w:rPr>
        <w:t xml:space="preserve"> Министерства образования Республики </w:t>
      </w:r>
      <w:r w:rsidRPr="00E802E3">
        <w:rPr>
          <w:sz w:val="28"/>
          <w:szCs w:val="28"/>
        </w:rPr>
        <w:t>Беларусь от 30.08.2013 г. № 88;</w:t>
      </w:r>
    </w:p>
    <w:p w:rsidR="000F2A38" w:rsidRPr="002C689C" w:rsidRDefault="000F2A38" w:rsidP="008D4169">
      <w:pPr>
        <w:numPr>
          <w:ilvl w:val="1"/>
          <w:numId w:val="23"/>
        </w:numPr>
        <w:tabs>
          <w:tab w:val="num" w:pos="112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типовым учебным планом по специальности </w:t>
      </w:r>
      <w:r w:rsidRPr="002C689C">
        <w:rPr>
          <w:sz w:val="28"/>
          <w:szCs w:val="28"/>
        </w:rPr>
        <w:t>1-79 01 0</w:t>
      </w:r>
      <w:r>
        <w:rPr>
          <w:sz w:val="28"/>
          <w:szCs w:val="28"/>
        </w:rPr>
        <w:t>3</w:t>
      </w:r>
      <w:r w:rsidRPr="002C689C">
        <w:rPr>
          <w:sz w:val="28"/>
          <w:szCs w:val="28"/>
        </w:rPr>
        <w:t xml:space="preserve"> </w:t>
      </w:r>
      <w:r>
        <w:rPr>
          <w:sz w:val="28"/>
          <w:szCs w:val="28"/>
        </w:rPr>
        <w:t>«Медико-профилактическое</w:t>
      </w:r>
      <w:r w:rsidRPr="002C689C">
        <w:rPr>
          <w:sz w:val="28"/>
          <w:szCs w:val="28"/>
        </w:rPr>
        <w:t xml:space="preserve"> дело</w:t>
      </w:r>
      <w:r>
        <w:rPr>
          <w:sz w:val="28"/>
          <w:szCs w:val="28"/>
        </w:rPr>
        <w:t xml:space="preserve">» (регистрационный № </w:t>
      </w:r>
      <w:r w:rsidRPr="002C689C">
        <w:rPr>
          <w:sz w:val="28"/>
          <w:szCs w:val="28"/>
          <w:lang w:val="en-US"/>
        </w:rPr>
        <w:t>L</w:t>
      </w:r>
      <w:r w:rsidRPr="002C689C">
        <w:rPr>
          <w:sz w:val="28"/>
          <w:szCs w:val="28"/>
        </w:rPr>
        <w:t xml:space="preserve"> 79-1-00</w:t>
      </w:r>
      <w:r>
        <w:rPr>
          <w:sz w:val="28"/>
          <w:szCs w:val="28"/>
        </w:rPr>
        <w:t>4</w:t>
      </w:r>
      <w:r w:rsidRPr="002C689C">
        <w:rPr>
          <w:sz w:val="28"/>
          <w:szCs w:val="28"/>
        </w:rPr>
        <w:t>/тип.)</w:t>
      </w:r>
      <w:r>
        <w:rPr>
          <w:sz w:val="28"/>
          <w:szCs w:val="28"/>
        </w:rPr>
        <w:t>,</w:t>
      </w:r>
      <w:r w:rsidRPr="002C689C">
        <w:rPr>
          <w:sz w:val="28"/>
          <w:szCs w:val="28"/>
        </w:rPr>
        <w:t xml:space="preserve"> утвержденным Министерством образования Республики Беларусь 30.05.2013 г.</w:t>
      </w:r>
    </w:p>
    <w:p w:rsidR="000F2A38" w:rsidRPr="00616B78" w:rsidRDefault="000F2A38" w:rsidP="00616B78">
      <w:pPr>
        <w:ind w:firstLine="709"/>
        <w:jc w:val="both"/>
        <w:rPr>
          <w:sz w:val="28"/>
          <w:szCs w:val="28"/>
        </w:rPr>
      </w:pPr>
      <w:r w:rsidRPr="00F459D9">
        <w:rPr>
          <w:sz w:val="28"/>
          <w:szCs w:val="28"/>
        </w:rPr>
        <w:t>Типовая учебная программа дисциплины «Медицинская</w:t>
      </w:r>
      <w:r w:rsidRPr="00C578D3">
        <w:rPr>
          <w:sz w:val="28"/>
          <w:szCs w:val="28"/>
        </w:rPr>
        <w:t xml:space="preserve"> и биологическая </w:t>
      </w:r>
      <w:r w:rsidRPr="00616B78">
        <w:rPr>
          <w:sz w:val="28"/>
          <w:szCs w:val="28"/>
        </w:rPr>
        <w:t>физика» включает новейшие научные данные по математическому описанию медико-биологических процессов и обработке медицинских данных, физическим свойствам био</w:t>
      </w:r>
      <w:r>
        <w:rPr>
          <w:sz w:val="28"/>
          <w:szCs w:val="28"/>
        </w:rPr>
        <w:t xml:space="preserve">логических </w:t>
      </w:r>
      <w:r w:rsidRPr="00616B78">
        <w:rPr>
          <w:sz w:val="28"/>
          <w:szCs w:val="28"/>
        </w:rPr>
        <w:t>тканей и физических полей, действующих на них, физическим методам диагностики заболеваний и исследованиям биологических систем.</w:t>
      </w:r>
      <w:r>
        <w:rPr>
          <w:color w:val="FF0000"/>
          <w:sz w:val="28"/>
          <w:szCs w:val="28"/>
        </w:rPr>
        <w:t xml:space="preserve"> </w:t>
      </w:r>
      <w:r w:rsidRPr="00616B78">
        <w:rPr>
          <w:sz w:val="28"/>
          <w:szCs w:val="28"/>
        </w:rPr>
        <w:t>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компетенции.</w:t>
      </w:r>
    </w:p>
    <w:p w:rsidR="000F2A38" w:rsidRPr="00534906" w:rsidRDefault="000F2A38" w:rsidP="005A0B78">
      <w:pPr>
        <w:ind w:firstLine="709"/>
        <w:jc w:val="both"/>
        <w:rPr>
          <w:sz w:val="28"/>
          <w:szCs w:val="28"/>
        </w:rPr>
      </w:pPr>
      <w:r w:rsidRPr="00534906">
        <w:rPr>
          <w:sz w:val="28"/>
          <w:szCs w:val="28"/>
        </w:rPr>
        <w:t xml:space="preserve">Цель преподавания и изучения </w:t>
      </w:r>
      <w:r w:rsidRPr="002E22AD">
        <w:rPr>
          <w:sz w:val="28"/>
          <w:szCs w:val="28"/>
        </w:rPr>
        <w:t>дисциплины</w:t>
      </w:r>
      <w:r>
        <w:rPr>
          <w:color w:val="FF0000"/>
          <w:sz w:val="28"/>
          <w:szCs w:val="28"/>
        </w:rPr>
        <w:t xml:space="preserve"> </w:t>
      </w:r>
      <w:r w:rsidRPr="00534906">
        <w:rPr>
          <w:sz w:val="28"/>
          <w:szCs w:val="28"/>
        </w:rPr>
        <w:t xml:space="preserve">«Медицинская и биологическая физика» состоит в формировании у студентов и приобретении </w:t>
      </w:r>
      <w:r w:rsidRPr="006B20F7">
        <w:rPr>
          <w:sz w:val="28"/>
          <w:szCs w:val="28"/>
        </w:rPr>
        <w:t xml:space="preserve">ими научных знаний </w:t>
      </w:r>
      <w:r>
        <w:rPr>
          <w:sz w:val="28"/>
          <w:szCs w:val="28"/>
        </w:rPr>
        <w:t>о</w:t>
      </w:r>
      <w:r w:rsidRPr="006B20F7">
        <w:rPr>
          <w:sz w:val="28"/>
          <w:szCs w:val="28"/>
        </w:rPr>
        <w:t xml:space="preserve"> строении и физических свойствах биологических тканей, о закономерностях их взаимодействия с физическими полями, о физических основах современных методов диагностики и лечения</w:t>
      </w:r>
      <w:r w:rsidRPr="006B20F7">
        <w:rPr>
          <w:color w:val="FF0000"/>
          <w:sz w:val="28"/>
          <w:szCs w:val="28"/>
        </w:rPr>
        <w:t>.</w:t>
      </w:r>
    </w:p>
    <w:p w:rsidR="000F2A38" w:rsidRDefault="000F2A38" w:rsidP="00F713D7">
      <w:pPr>
        <w:ind w:firstLine="709"/>
        <w:jc w:val="both"/>
        <w:rPr>
          <w:spacing w:val="-4"/>
          <w:sz w:val="28"/>
          <w:szCs w:val="28"/>
        </w:rPr>
      </w:pPr>
      <w:r w:rsidRPr="00F459D9">
        <w:rPr>
          <w:spacing w:val="-4"/>
          <w:sz w:val="28"/>
          <w:szCs w:val="28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и физико-хи</w:t>
      </w:r>
      <w:r>
        <w:rPr>
          <w:sz w:val="28"/>
          <w:szCs w:val="28"/>
        </w:rPr>
        <w:t>мических процессов, протекающих</w:t>
      </w:r>
      <w:r w:rsidRPr="00EC15B4">
        <w:rPr>
          <w:sz w:val="28"/>
          <w:szCs w:val="28"/>
        </w:rPr>
        <w:t xml:space="preserve"> в живом организме, методов их исследования и описания; 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свойств био</w:t>
      </w:r>
      <w:r>
        <w:rPr>
          <w:sz w:val="28"/>
          <w:szCs w:val="28"/>
        </w:rPr>
        <w:t xml:space="preserve">логических </w:t>
      </w:r>
      <w:r w:rsidRPr="00EC15B4">
        <w:rPr>
          <w:sz w:val="28"/>
          <w:szCs w:val="28"/>
        </w:rPr>
        <w:t>тканей и свойств физических полей, действующих на них;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 xml:space="preserve">физических основ современных методов диагностики состояния организма: ультразвуковых, </w:t>
      </w:r>
      <w:proofErr w:type="spellStart"/>
      <w:r w:rsidRPr="00EC15B4">
        <w:rPr>
          <w:sz w:val="28"/>
          <w:szCs w:val="28"/>
        </w:rPr>
        <w:t>тепловизионных</w:t>
      </w:r>
      <w:proofErr w:type="spellEnd"/>
      <w:r w:rsidRPr="00EC15B4">
        <w:rPr>
          <w:sz w:val="28"/>
          <w:szCs w:val="28"/>
        </w:rPr>
        <w:t xml:space="preserve">, рентгеновских, </w:t>
      </w:r>
      <w:proofErr w:type="spellStart"/>
      <w:r w:rsidRPr="00EC15B4">
        <w:rPr>
          <w:sz w:val="28"/>
          <w:szCs w:val="28"/>
        </w:rPr>
        <w:t>магнито</w:t>
      </w:r>
      <w:proofErr w:type="spellEnd"/>
      <w:r w:rsidRPr="00EC15B4">
        <w:rPr>
          <w:sz w:val="28"/>
          <w:szCs w:val="28"/>
        </w:rPr>
        <w:t>-резонансных и др.;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lastRenderedPageBreak/>
        <w:t>методов теории вероятностей и математической статистики для обработки медицинских данных.</w:t>
      </w:r>
    </w:p>
    <w:p w:rsidR="000F2A38" w:rsidRPr="00EC15B4" w:rsidRDefault="000F2A38" w:rsidP="00EC15B4">
      <w:pPr>
        <w:jc w:val="both"/>
        <w:rPr>
          <w:sz w:val="28"/>
          <w:szCs w:val="28"/>
        </w:rPr>
      </w:pPr>
    </w:p>
    <w:p w:rsidR="000F2A38" w:rsidRPr="00EC15B4" w:rsidRDefault="000F2A38" w:rsidP="00F713D7">
      <w:pPr>
        <w:ind w:firstLine="709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Задачи преподавания дисциплины состоят в формировании социально-личностной и профессиональной компетенции, основа которой заключается в знании и применении: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 xml:space="preserve">механических и реологических свойств </w:t>
      </w:r>
      <w:proofErr w:type="spellStart"/>
      <w:r w:rsidRPr="00EC15B4">
        <w:rPr>
          <w:sz w:val="28"/>
          <w:szCs w:val="28"/>
        </w:rPr>
        <w:t>биотканей</w:t>
      </w:r>
      <w:proofErr w:type="spellEnd"/>
      <w:r w:rsidRPr="00EC15B4">
        <w:rPr>
          <w:sz w:val="28"/>
          <w:szCs w:val="28"/>
        </w:rPr>
        <w:t xml:space="preserve">; 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свойств механических, электрических, магнитных и электромагнитных полей разных частотных диапазонов и особенност</w:t>
      </w:r>
      <w:r>
        <w:rPr>
          <w:sz w:val="28"/>
          <w:szCs w:val="28"/>
        </w:rPr>
        <w:t>ей</w:t>
      </w:r>
      <w:r w:rsidRPr="00EC15B4">
        <w:rPr>
          <w:sz w:val="28"/>
          <w:szCs w:val="28"/>
        </w:rPr>
        <w:t xml:space="preserve"> их воздействия на организм человека; </w:t>
      </w:r>
    </w:p>
    <w:p w:rsidR="000F2A38" w:rsidRPr="00EC15B4" w:rsidRDefault="000F2A38" w:rsidP="00EC15B4">
      <w:pPr>
        <w:numPr>
          <w:ilvl w:val="0"/>
          <w:numId w:val="1"/>
        </w:numPr>
        <w:tabs>
          <w:tab w:val="clear" w:pos="2138"/>
          <w:tab w:val="num" w:pos="1080"/>
        </w:tabs>
        <w:ind w:left="0" w:firstLine="720"/>
        <w:jc w:val="both"/>
        <w:rPr>
          <w:sz w:val="28"/>
          <w:szCs w:val="28"/>
        </w:rPr>
      </w:pPr>
      <w:r w:rsidRPr="00EC15B4">
        <w:rPr>
          <w:sz w:val="28"/>
          <w:szCs w:val="28"/>
        </w:rPr>
        <w:t>физических основ современных методов диагностик</w:t>
      </w:r>
      <w:r>
        <w:rPr>
          <w:sz w:val="28"/>
          <w:szCs w:val="28"/>
        </w:rPr>
        <w:t>и и лечения; методов</w:t>
      </w:r>
      <w:r w:rsidRPr="00EC15B4">
        <w:rPr>
          <w:sz w:val="28"/>
          <w:szCs w:val="28"/>
        </w:rPr>
        <w:t xml:space="preserve"> проведения математической обработки данных медицинских исследований.</w:t>
      </w:r>
    </w:p>
    <w:p w:rsidR="000F2A38" w:rsidRDefault="000F2A38" w:rsidP="00C578D3">
      <w:pPr>
        <w:ind w:firstLine="709"/>
        <w:jc w:val="both"/>
        <w:rPr>
          <w:sz w:val="28"/>
          <w:szCs w:val="28"/>
        </w:rPr>
      </w:pPr>
      <w:r w:rsidRPr="00432061">
        <w:rPr>
          <w:sz w:val="28"/>
          <w:szCs w:val="28"/>
        </w:rPr>
        <w:t>Структура учебно</w:t>
      </w:r>
      <w:r>
        <w:rPr>
          <w:sz w:val="28"/>
          <w:szCs w:val="28"/>
        </w:rPr>
        <w:t>й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программы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578D3">
        <w:rPr>
          <w:sz w:val="28"/>
          <w:szCs w:val="28"/>
        </w:rPr>
        <w:t>Медицинская и биологическая физика</w:t>
      </w:r>
      <w:r>
        <w:rPr>
          <w:sz w:val="28"/>
          <w:szCs w:val="28"/>
        </w:rPr>
        <w:t>» представлена семью</w:t>
      </w:r>
      <w:r w:rsidRPr="00432061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разделами.</w:t>
      </w:r>
    </w:p>
    <w:p w:rsidR="000F2A38" w:rsidRPr="00C26E99" w:rsidRDefault="000F2A38" w:rsidP="001A29ED">
      <w:pPr>
        <w:ind w:firstLine="709"/>
        <w:jc w:val="both"/>
        <w:rPr>
          <w:b/>
          <w:bCs/>
          <w:sz w:val="28"/>
          <w:szCs w:val="28"/>
        </w:rPr>
      </w:pPr>
      <w:r w:rsidRPr="00C26E9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 xml:space="preserve">освоению учебной </w:t>
      </w:r>
      <w:r w:rsidRPr="00C26E99">
        <w:rPr>
          <w:b/>
          <w:bCs/>
          <w:sz w:val="28"/>
          <w:szCs w:val="28"/>
        </w:rPr>
        <w:t>дисциплины</w:t>
      </w:r>
    </w:p>
    <w:p w:rsidR="000F2A38" w:rsidRPr="00A05EE5" w:rsidRDefault="000F2A38" w:rsidP="00C26E99">
      <w:pPr>
        <w:ind w:firstLine="709"/>
        <w:rPr>
          <w:sz w:val="28"/>
          <w:szCs w:val="28"/>
        </w:rPr>
      </w:pPr>
      <w:r w:rsidRPr="00EE3586">
        <w:rPr>
          <w:sz w:val="28"/>
          <w:szCs w:val="28"/>
        </w:rPr>
        <w:t>Студент должен</w:t>
      </w:r>
      <w:r w:rsidRPr="00A05EE5">
        <w:rPr>
          <w:b/>
          <w:bCs/>
          <w:color w:val="000000"/>
          <w:sz w:val="28"/>
          <w:szCs w:val="28"/>
        </w:rPr>
        <w:t xml:space="preserve"> </w:t>
      </w:r>
      <w:r w:rsidRPr="005F6116">
        <w:rPr>
          <w:b/>
          <w:bCs/>
          <w:color w:val="000000"/>
          <w:sz w:val="28"/>
          <w:szCs w:val="28"/>
        </w:rPr>
        <w:t>знать</w:t>
      </w:r>
      <w:r>
        <w:rPr>
          <w:color w:val="000000"/>
          <w:sz w:val="28"/>
          <w:szCs w:val="28"/>
        </w:rPr>
        <w:t>:</w:t>
      </w:r>
    </w:p>
    <w:p w:rsidR="000F2A38" w:rsidRPr="00800BF8" w:rsidRDefault="000F2A38" w:rsidP="00800BF8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общие законы физики и биофизики, лежащие в основе жизнедеятельности;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реологические свойства биологических тканей и жидкостей;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характеристики физических факторов, оказывающих воздействие на организм и биофизические механизмы такого воздействия;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назначение, основы устройства и использования медицинской аппаратуры;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основы математических методов обработки медицинских данных;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физические методы исследования веществ и явлений природы;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основы термодинамики и энергосбережения;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методы математической обработки медико-биоло</w:t>
      </w:r>
      <w:r>
        <w:rPr>
          <w:spacing w:val="1"/>
          <w:sz w:val="28"/>
          <w:szCs w:val="28"/>
        </w:rPr>
        <w:t>гических данных.</w:t>
      </w:r>
    </w:p>
    <w:p w:rsidR="000F2A38" w:rsidRPr="00EE3586" w:rsidRDefault="000F2A38" w:rsidP="00C26E99">
      <w:pPr>
        <w:ind w:firstLine="709"/>
        <w:rPr>
          <w:sz w:val="28"/>
          <w:szCs w:val="28"/>
        </w:rPr>
      </w:pPr>
      <w:r w:rsidRPr="00EE3586">
        <w:rPr>
          <w:sz w:val="28"/>
          <w:szCs w:val="28"/>
        </w:rPr>
        <w:t>Студент должен</w:t>
      </w:r>
      <w:r w:rsidRPr="00A05EE5">
        <w:rPr>
          <w:b/>
          <w:bCs/>
          <w:color w:val="000000"/>
          <w:spacing w:val="-20"/>
          <w:sz w:val="28"/>
          <w:szCs w:val="28"/>
        </w:rPr>
        <w:t xml:space="preserve"> </w:t>
      </w:r>
      <w:r w:rsidRPr="00C459D0">
        <w:rPr>
          <w:b/>
          <w:bCs/>
          <w:color w:val="000000"/>
          <w:spacing w:val="-20"/>
          <w:sz w:val="28"/>
          <w:szCs w:val="28"/>
        </w:rPr>
        <w:t>уметь</w:t>
      </w:r>
      <w:r w:rsidRPr="00EE3586">
        <w:rPr>
          <w:sz w:val="28"/>
          <w:szCs w:val="28"/>
        </w:rPr>
        <w:t>: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пользоваться основными измерительными приборами;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исследовать физические свойства веществ;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работать на физической медицинской аппаратуре;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проводить статистическую обработку результатов измерений;</w:t>
      </w:r>
    </w:p>
    <w:p w:rsidR="000F2A38" w:rsidRPr="00800BF8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800BF8">
        <w:rPr>
          <w:spacing w:val="1"/>
          <w:sz w:val="28"/>
          <w:szCs w:val="28"/>
        </w:rPr>
        <w:t>обрабатывать результаты</w:t>
      </w:r>
      <w:r>
        <w:rPr>
          <w:spacing w:val="1"/>
          <w:sz w:val="28"/>
          <w:szCs w:val="28"/>
        </w:rPr>
        <w:t xml:space="preserve"> измерений.</w:t>
      </w:r>
    </w:p>
    <w:p w:rsidR="000F2A38" w:rsidRPr="00434102" w:rsidRDefault="000F2A38" w:rsidP="00664FB0">
      <w:pPr>
        <w:shd w:val="clear" w:color="auto" w:fill="FFFFFF"/>
        <w:ind w:firstLine="709"/>
        <w:rPr>
          <w:b/>
          <w:bCs/>
          <w:spacing w:val="-2"/>
          <w:sz w:val="28"/>
          <w:szCs w:val="28"/>
        </w:rPr>
      </w:pPr>
      <w:r w:rsidRPr="00EE3586">
        <w:rPr>
          <w:sz w:val="28"/>
          <w:szCs w:val="28"/>
        </w:rPr>
        <w:t>Студент должен</w:t>
      </w:r>
      <w:r w:rsidRPr="00A05EE5">
        <w:rPr>
          <w:b/>
          <w:bCs/>
          <w:color w:val="000000"/>
          <w:spacing w:val="-20"/>
          <w:sz w:val="28"/>
          <w:szCs w:val="28"/>
        </w:rPr>
        <w:t xml:space="preserve"> </w:t>
      </w:r>
      <w:r w:rsidRPr="00434102">
        <w:rPr>
          <w:b/>
          <w:bCs/>
          <w:spacing w:val="-2"/>
          <w:sz w:val="28"/>
          <w:szCs w:val="28"/>
        </w:rPr>
        <w:t>владеть:</w:t>
      </w:r>
    </w:p>
    <w:p w:rsidR="000F2A38" w:rsidRPr="00E9798A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E9798A">
        <w:rPr>
          <w:spacing w:val="1"/>
          <w:sz w:val="28"/>
          <w:szCs w:val="28"/>
        </w:rPr>
        <w:t>методами определения физических характеристик биологических объектов;</w:t>
      </w:r>
    </w:p>
    <w:p w:rsidR="000F2A38" w:rsidRPr="00E9798A" w:rsidRDefault="000F2A38" w:rsidP="00E9798A">
      <w:pPr>
        <w:numPr>
          <w:ilvl w:val="0"/>
          <w:numId w:val="17"/>
        </w:numPr>
        <w:tabs>
          <w:tab w:val="clear" w:pos="3352"/>
          <w:tab w:val="num" w:pos="748"/>
          <w:tab w:val="num" w:pos="1140"/>
        </w:tabs>
        <w:ind w:left="0" w:firstLine="709"/>
        <w:jc w:val="both"/>
        <w:rPr>
          <w:spacing w:val="1"/>
          <w:sz w:val="28"/>
          <w:szCs w:val="28"/>
        </w:rPr>
      </w:pPr>
      <w:r w:rsidRPr="00E9798A">
        <w:rPr>
          <w:spacing w:val="1"/>
          <w:sz w:val="28"/>
          <w:szCs w:val="28"/>
        </w:rPr>
        <w:t>навыками пользования лечебной и диагностической аппаратурой.</w:t>
      </w:r>
    </w:p>
    <w:p w:rsidR="000F2A38" w:rsidRPr="00481774" w:rsidRDefault="000F2A38" w:rsidP="00481774">
      <w:pPr>
        <w:ind w:firstLine="709"/>
        <w:jc w:val="both"/>
        <w:rPr>
          <w:sz w:val="28"/>
          <w:szCs w:val="28"/>
        </w:rPr>
      </w:pPr>
      <w:r w:rsidRPr="00481774">
        <w:rPr>
          <w:b/>
          <w:bCs/>
          <w:sz w:val="28"/>
          <w:szCs w:val="28"/>
        </w:rPr>
        <w:t>Всего</w:t>
      </w:r>
      <w:r w:rsidRPr="00481774">
        <w:rPr>
          <w:sz w:val="28"/>
          <w:szCs w:val="28"/>
        </w:rPr>
        <w:t xml:space="preserve"> на изучение учебной дисциплины отводится </w:t>
      </w:r>
      <w:r>
        <w:rPr>
          <w:sz w:val="28"/>
          <w:szCs w:val="28"/>
        </w:rPr>
        <w:t>272</w:t>
      </w:r>
      <w:r w:rsidRPr="00481774">
        <w:rPr>
          <w:sz w:val="28"/>
          <w:szCs w:val="28"/>
        </w:rPr>
        <w:t xml:space="preserve"> академических час</w:t>
      </w:r>
      <w:r>
        <w:rPr>
          <w:sz w:val="28"/>
          <w:szCs w:val="28"/>
        </w:rPr>
        <w:t>а</w:t>
      </w:r>
      <w:r w:rsidRPr="00481774">
        <w:rPr>
          <w:sz w:val="28"/>
          <w:szCs w:val="28"/>
        </w:rPr>
        <w:t xml:space="preserve">. Аудиторных часов - </w:t>
      </w:r>
      <w:r w:rsidRPr="00E865A5">
        <w:rPr>
          <w:sz w:val="28"/>
          <w:szCs w:val="28"/>
        </w:rPr>
        <w:t>139</w:t>
      </w:r>
      <w:r w:rsidRPr="00481774">
        <w:rPr>
          <w:sz w:val="28"/>
          <w:szCs w:val="28"/>
        </w:rPr>
        <w:t xml:space="preserve">, из них лекций </w:t>
      </w:r>
      <w:r>
        <w:rPr>
          <w:sz w:val="28"/>
          <w:szCs w:val="28"/>
        </w:rPr>
        <w:t>- 28</w:t>
      </w:r>
      <w:r w:rsidRPr="00481774">
        <w:rPr>
          <w:sz w:val="28"/>
          <w:szCs w:val="28"/>
        </w:rPr>
        <w:t xml:space="preserve">, лабораторных </w:t>
      </w:r>
      <w:r>
        <w:rPr>
          <w:sz w:val="28"/>
          <w:szCs w:val="28"/>
        </w:rPr>
        <w:t xml:space="preserve">– 84, </w:t>
      </w:r>
      <w:r w:rsidRPr="00481774">
        <w:rPr>
          <w:sz w:val="28"/>
          <w:szCs w:val="28"/>
        </w:rPr>
        <w:t xml:space="preserve">практических </w:t>
      </w:r>
      <w:r>
        <w:rPr>
          <w:sz w:val="28"/>
          <w:szCs w:val="28"/>
        </w:rPr>
        <w:t>- 27</w:t>
      </w:r>
      <w:r w:rsidRPr="00481774">
        <w:rPr>
          <w:sz w:val="28"/>
          <w:szCs w:val="28"/>
        </w:rPr>
        <w:t xml:space="preserve">. Самостоятельных внеаудиторных часов - </w:t>
      </w:r>
      <w:r w:rsidRPr="00037C79">
        <w:rPr>
          <w:sz w:val="28"/>
          <w:szCs w:val="28"/>
        </w:rPr>
        <w:t>133.</w:t>
      </w:r>
    </w:p>
    <w:p w:rsidR="000F2A38" w:rsidRPr="003D431F" w:rsidRDefault="000F2A38" w:rsidP="0084092A">
      <w:pPr>
        <w:ind w:firstLine="709"/>
        <w:jc w:val="both"/>
        <w:rPr>
          <w:sz w:val="28"/>
          <w:szCs w:val="28"/>
        </w:rPr>
      </w:pPr>
      <w:r w:rsidRPr="00A9414B">
        <w:rPr>
          <w:sz w:val="28"/>
          <w:szCs w:val="28"/>
        </w:rPr>
        <w:t xml:space="preserve">Текущая аттестация проводится </w:t>
      </w:r>
      <w:r w:rsidRPr="00A9414B">
        <w:rPr>
          <w:spacing w:val="-4"/>
          <w:sz w:val="28"/>
          <w:szCs w:val="28"/>
        </w:rPr>
        <w:t xml:space="preserve">в соответствии с типовым учебным планом </w:t>
      </w:r>
      <w:r w:rsidRPr="00A9414B">
        <w:rPr>
          <w:sz w:val="28"/>
          <w:szCs w:val="28"/>
        </w:rPr>
        <w:t xml:space="preserve">в форме </w:t>
      </w:r>
      <w:r w:rsidRPr="0084092A">
        <w:rPr>
          <w:sz w:val="28"/>
          <w:szCs w:val="28"/>
        </w:rPr>
        <w:t>зачета</w:t>
      </w:r>
      <w:r>
        <w:rPr>
          <w:sz w:val="28"/>
          <w:szCs w:val="28"/>
        </w:rPr>
        <w:t xml:space="preserve"> (1 семестр)</w:t>
      </w:r>
      <w:r w:rsidRPr="0084092A">
        <w:rPr>
          <w:sz w:val="28"/>
          <w:szCs w:val="28"/>
        </w:rPr>
        <w:t xml:space="preserve"> и экзамена</w:t>
      </w:r>
      <w:r>
        <w:rPr>
          <w:sz w:val="28"/>
          <w:szCs w:val="28"/>
        </w:rPr>
        <w:t xml:space="preserve">  (2 семестр)</w:t>
      </w:r>
      <w:r w:rsidRPr="00A9414B">
        <w:rPr>
          <w:sz w:val="28"/>
          <w:szCs w:val="28"/>
        </w:rPr>
        <w:t>.</w:t>
      </w:r>
    </w:p>
    <w:p w:rsidR="000F2A38" w:rsidRPr="0061710C" w:rsidRDefault="000F2A38" w:rsidP="00E9798A">
      <w:pPr>
        <w:spacing w:before="120" w:after="24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  <w:bookmarkStart w:id="2" w:name="_Toc375650274"/>
      <w:r>
        <w:rPr>
          <w:b/>
          <w:bCs/>
          <w:smallCaps/>
          <w:color w:val="000000"/>
          <w:spacing w:val="30"/>
          <w:sz w:val="32"/>
          <w:szCs w:val="32"/>
        </w:rPr>
        <w:br w:type="page"/>
      </w:r>
      <w:r>
        <w:rPr>
          <w:b/>
          <w:bCs/>
          <w:smallCaps/>
          <w:color w:val="000000"/>
          <w:spacing w:val="30"/>
          <w:sz w:val="32"/>
          <w:szCs w:val="32"/>
        </w:rPr>
        <w:lastRenderedPageBreak/>
        <w:t>Примерный тематический план</w:t>
      </w:r>
      <w:bookmarkEnd w:id="2"/>
    </w:p>
    <w:tbl>
      <w:tblPr>
        <w:tblW w:w="9798" w:type="dxa"/>
        <w:tblLayout w:type="fixed"/>
        <w:tblLook w:val="01E0" w:firstRow="1" w:lastRow="1" w:firstColumn="1" w:lastColumn="1" w:noHBand="0" w:noVBand="0"/>
      </w:tblPr>
      <w:tblGrid>
        <w:gridCol w:w="5466"/>
        <w:gridCol w:w="1083"/>
        <w:gridCol w:w="1539"/>
        <w:gridCol w:w="1710"/>
      </w:tblGrid>
      <w:tr w:rsidR="000F2A38" w:rsidRPr="007F2BD4">
        <w:trPr>
          <w:trHeight w:val="537"/>
          <w:tblHeader/>
        </w:trPr>
        <w:tc>
          <w:tcPr>
            <w:tcW w:w="5466" w:type="dxa"/>
            <w:vMerge w:val="restart"/>
            <w:vAlign w:val="center"/>
          </w:tcPr>
          <w:p w:rsidR="000F2A38" w:rsidRPr="007F2BD4" w:rsidRDefault="000F2A38" w:rsidP="00E9798A">
            <w:pPr>
              <w:jc w:val="center"/>
              <w:rPr>
                <w:sz w:val="24"/>
                <w:szCs w:val="24"/>
              </w:rPr>
            </w:pPr>
            <w:r w:rsidRPr="007F2BD4">
              <w:rPr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4332" w:type="dxa"/>
            <w:gridSpan w:val="3"/>
            <w:vAlign w:val="center"/>
          </w:tcPr>
          <w:p w:rsidR="000F2A38" w:rsidRPr="007F2BD4" w:rsidRDefault="000F2A38" w:rsidP="00E9798A">
            <w:pPr>
              <w:jc w:val="center"/>
              <w:rPr>
                <w:sz w:val="24"/>
                <w:szCs w:val="24"/>
              </w:rPr>
            </w:pPr>
            <w:r w:rsidRPr="007F2BD4">
              <w:rPr>
                <w:sz w:val="24"/>
                <w:szCs w:val="24"/>
              </w:rPr>
              <w:t>Количество часов аудиторных занятий</w:t>
            </w:r>
          </w:p>
        </w:tc>
      </w:tr>
      <w:tr w:rsidR="000F2A38" w:rsidRPr="007F2BD4">
        <w:tblPrEx>
          <w:tblBorders>
            <w:insideH w:val="dotted" w:sz="4" w:space="0" w:color="auto"/>
            <w:insideV w:val="dotted" w:sz="4" w:space="0" w:color="auto"/>
          </w:tblBorders>
        </w:tblPrEx>
        <w:trPr>
          <w:cantSplit/>
          <w:trHeight w:val="539"/>
          <w:tblHeader/>
        </w:trPr>
        <w:tc>
          <w:tcPr>
            <w:tcW w:w="5466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0F2A38" w:rsidRPr="007F2BD4" w:rsidRDefault="000F2A38" w:rsidP="00E9798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:rsidR="000F2A38" w:rsidRPr="007F2BD4" w:rsidRDefault="000F2A38" w:rsidP="00E9798A">
            <w:pPr>
              <w:jc w:val="center"/>
              <w:rPr>
                <w:sz w:val="22"/>
                <w:szCs w:val="22"/>
              </w:rPr>
            </w:pPr>
            <w:r w:rsidRPr="007F2BD4">
              <w:rPr>
                <w:sz w:val="22"/>
                <w:szCs w:val="22"/>
              </w:rPr>
              <w:t>лекций</w:t>
            </w:r>
          </w:p>
        </w:tc>
        <w:tc>
          <w:tcPr>
            <w:tcW w:w="1539" w:type="dxa"/>
            <w:tcBorders>
              <w:bottom w:val="double" w:sz="4" w:space="0" w:color="auto"/>
            </w:tcBorders>
            <w:vAlign w:val="center"/>
          </w:tcPr>
          <w:p w:rsidR="000F2A38" w:rsidRPr="007F2BD4" w:rsidRDefault="000F2A38" w:rsidP="00E9798A">
            <w:pPr>
              <w:jc w:val="center"/>
              <w:rPr>
                <w:sz w:val="22"/>
                <w:szCs w:val="22"/>
              </w:rPr>
            </w:pPr>
            <w:r w:rsidRPr="007F2BD4">
              <w:rPr>
                <w:spacing w:val="-4"/>
                <w:sz w:val="22"/>
                <w:szCs w:val="22"/>
              </w:rPr>
              <w:t>лабораторных</w:t>
            </w:r>
          </w:p>
        </w:tc>
        <w:tc>
          <w:tcPr>
            <w:tcW w:w="1710" w:type="dxa"/>
            <w:tcBorders>
              <w:bottom w:val="double" w:sz="4" w:space="0" w:color="auto"/>
              <w:right w:val="dotted" w:sz="4" w:space="0" w:color="FFFFFF"/>
            </w:tcBorders>
            <w:vAlign w:val="center"/>
          </w:tcPr>
          <w:p w:rsidR="000F2A38" w:rsidRPr="007F2BD4" w:rsidRDefault="000F2A38" w:rsidP="00E9798A">
            <w:pPr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практических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top w:val="double" w:sz="4" w:space="0" w:color="auto"/>
              <w:right w:val="single" w:sz="4" w:space="0" w:color="auto"/>
            </w:tcBorders>
          </w:tcPr>
          <w:p w:rsidR="000F2A38" w:rsidRPr="003D6A4E" w:rsidRDefault="000F2A38" w:rsidP="00DB227B">
            <w:pPr>
              <w:numPr>
                <w:ilvl w:val="0"/>
                <w:numId w:val="2"/>
              </w:numPr>
              <w:spacing w:before="60"/>
              <w:ind w:left="0" w:firstLine="0"/>
              <w:rPr>
                <w:b/>
                <w:bCs/>
                <w:sz w:val="26"/>
                <w:szCs w:val="26"/>
              </w:rPr>
            </w:pPr>
            <w:r w:rsidRPr="003D6A4E">
              <w:rPr>
                <w:b/>
                <w:bCs/>
                <w:sz w:val="26"/>
                <w:szCs w:val="26"/>
              </w:rPr>
              <w:t xml:space="preserve">Основы статистических методов обработки медико-биологической </w:t>
            </w:r>
            <w:r>
              <w:rPr>
                <w:b/>
                <w:bCs/>
                <w:sz w:val="26"/>
                <w:szCs w:val="26"/>
              </w:rPr>
              <w:t xml:space="preserve">         </w:t>
            </w:r>
            <w:r w:rsidRPr="003D6A4E">
              <w:rPr>
                <w:b/>
                <w:bCs/>
                <w:sz w:val="26"/>
                <w:szCs w:val="26"/>
              </w:rPr>
              <w:t>информации</w:t>
            </w:r>
          </w:p>
        </w:tc>
        <w:tc>
          <w:tcPr>
            <w:tcW w:w="1083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 w:rsidRPr="00113779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tcBorders>
              <w:top w:val="double" w:sz="4" w:space="0" w:color="auto"/>
            </w:tcBorders>
            <w:vAlign w:val="center"/>
          </w:tcPr>
          <w:p w:rsidR="000F2A38" w:rsidRPr="004B56A3" w:rsidRDefault="000F2A38" w:rsidP="00DB2E46">
            <w:pPr>
              <w:spacing w:before="60"/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 w:rsidRPr="000148B7">
              <w:rPr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:rsidR="000F2A38" w:rsidRPr="006858A8" w:rsidRDefault="000F2A38" w:rsidP="00DB2E46">
            <w:pPr>
              <w:spacing w:before="6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6858A8" w:rsidRDefault="000F2A38" w:rsidP="00DE0D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1.1. </w:t>
            </w:r>
            <w:r w:rsidRPr="0074697B">
              <w:rPr>
                <w:sz w:val="26"/>
                <w:szCs w:val="26"/>
              </w:rPr>
              <w:t>Исследование функциона</w:t>
            </w:r>
            <w:r>
              <w:rPr>
                <w:sz w:val="26"/>
                <w:szCs w:val="26"/>
              </w:rPr>
              <w:t>льных зависимостей, определение</w:t>
            </w:r>
            <w:r w:rsidRPr="0074697B">
              <w:rPr>
                <w:sz w:val="26"/>
                <w:szCs w:val="26"/>
              </w:rPr>
              <w:t xml:space="preserve"> скоростей изменения и градиентов функций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0148B7" w:rsidRDefault="000F2A38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DB2E46">
            <w:pPr>
              <w:jc w:val="center"/>
              <w:rPr>
                <w:sz w:val="26"/>
                <w:szCs w:val="26"/>
                <w:highlight w:val="magenta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6858A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6858A8" w:rsidRDefault="000F2A38" w:rsidP="00B06F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1.2. </w:t>
            </w:r>
            <w:r w:rsidRPr="00DE0D52">
              <w:rPr>
                <w:sz w:val="26"/>
                <w:szCs w:val="26"/>
              </w:rPr>
              <w:t>Основы математического моделирования медико-биологических процессов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0148B7" w:rsidRDefault="000F2A38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0148B7" w:rsidRDefault="000F2A38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6</w:t>
            </w:r>
          </w:p>
        </w:tc>
        <w:tc>
          <w:tcPr>
            <w:tcW w:w="1710" w:type="dxa"/>
            <w:vAlign w:val="center"/>
          </w:tcPr>
          <w:p w:rsidR="000F2A38" w:rsidRPr="006858A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6858A8" w:rsidRDefault="000F2A38" w:rsidP="00DE0D5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1.3. </w:t>
            </w:r>
            <w:r w:rsidRPr="00DE0D52">
              <w:rPr>
                <w:sz w:val="26"/>
                <w:szCs w:val="26"/>
              </w:rPr>
              <w:t>Элементы теории вероятностей. Случайная величина и ее распределение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0148B7" w:rsidRDefault="000F2A38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6858A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6858A8" w:rsidRDefault="000F2A38" w:rsidP="001A29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1.4. </w:t>
            </w:r>
            <w:r w:rsidRPr="00DE0D52">
              <w:rPr>
                <w:sz w:val="26"/>
                <w:szCs w:val="26"/>
              </w:rPr>
              <w:t>Случайные величины, их распределени</w:t>
            </w:r>
            <w:r>
              <w:rPr>
                <w:sz w:val="26"/>
                <w:szCs w:val="26"/>
              </w:rPr>
              <w:t>е</w:t>
            </w:r>
            <w:r w:rsidRPr="00DE0D52">
              <w:rPr>
                <w:sz w:val="26"/>
                <w:szCs w:val="26"/>
              </w:rPr>
              <w:t xml:space="preserve"> и числовые характеристики распределения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0148B7" w:rsidRDefault="000F2A38" w:rsidP="00586868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6858A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6858A8" w:rsidRDefault="000F2A38" w:rsidP="006A5D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1.5. </w:t>
            </w:r>
            <w:r w:rsidRPr="00DE0D52">
              <w:rPr>
                <w:sz w:val="26"/>
                <w:szCs w:val="26"/>
              </w:rPr>
              <w:t>Основы математической статистики. Порядок</w:t>
            </w:r>
            <w:r>
              <w:rPr>
                <w:sz w:val="26"/>
                <w:szCs w:val="26"/>
              </w:rPr>
              <w:t xml:space="preserve"> </w:t>
            </w:r>
            <w:r w:rsidRPr="00DE0D52">
              <w:rPr>
                <w:sz w:val="26"/>
                <w:szCs w:val="26"/>
              </w:rPr>
              <w:t>работы с выборкой. Методы расчета параметров распределе</w:t>
            </w:r>
            <w:r>
              <w:rPr>
                <w:sz w:val="26"/>
                <w:szCs w:val="26"/>
              </w:rPr>
              <w:t xml:space="preserve">ния. Графическое представление </w:t>
            </w:r>
            <w:r w:rsidRPr="00DE0D52">
              <w:rPr>
                <w:sz w:val="26"/>
                <w:szCs w:val="26"/>
              </w:rPr>
              <w:t>статистического распределения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0148B7" w:rsidRDefault="000F2A38" w:rsidP="00586868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6858A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DE0D52" w:rsidRDefault="000F2A38" w:rsidP="0074697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1.6. </w:t>
            </w:r>
            <w:r w:rsidRPr="00DE0D52">
              <w:rPr>
                <w:sz w:val="26"/>
                <w:szCs w:val="26"/>
              </w:rPr>
              <w:t>Элементы корреляционного анализа. Установление корреляционной связи между двумя совокупностями случайных величин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0148B7" w:rsidRDefault="000F2A38" w:rsidP="00586868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6858A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444CE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2. </w:t>
            </w:r>
            <w:r w:rsidRPr="00FC71E0">
              <w:rPr>
                <w:b/>
                <w:bCs/>
                <w:sz w:val="26"/>
                <w:szCs w:val="26"/>
              </w:rPr>
              <w:t xml:space="preserve">Механические колебания и волны. Акустика. </w:t>
            </w:r>
            <w:r>
              <w:rPr>
                <w:b/>
                <w:bCs/>
                <w:sz w:val="26"/>
                <w:szCs w:val="26"/>
              </w:rPr>
              <w:t>Ультразвуковые методы исследования</w:t>
            </w:r>
            <w:r w:rsidRPr="00FC71E0">
              <w:rPr>
                <w:b/>
                <w:bCs/>
                <w:sz w:val="26"/>
                <w:szCs w:val="26"/>
              </w:rPr>
              <w:t>. Механические свойства тве</w:t>
            </w:r>
            <w:r>
              <w:rPr>
                <w:b/>
                <w:bCs/>
                <w:sz w:val="26"/>
                <w:szCs w:val="26"/>
              </w:rPr>
              <w:t>рдых тел и биологических тканей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DB2E46">
            <w:pPr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 w:rsidRPr="002C3EEF">
              <w:rPr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6A5D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2.1. </w:t>
            </w:r>
            <w:r w:rsidRPr="00FC71E0">
              <w:rPr>
                <w:sz w:val="26"/>
                <w:szCs w:val="26"/>
              </w:rPr>
              <w:t xml:space="preserve">Основы биомеханики. Механические свойства биологических тканей. </w:t>
            </w:r>
            <w:r w:rsidRPr="00095634">
              <w:rPr>
                <w:sz w:val="26"/>
                <w:szCs w:val="26"/>
              </w:rPr>
              <w:t>Определение модуля упругости материалов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0148B7" w:rsidRDefault="000F2A38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5214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2.2. </w:t>
            </w:r>
            <w:r w:rsidRPr="00FC71E0">
              <w:rPr>
                <w:sz w:val="26"/>
                <w:szCs w:val="26"/>
              </w:rPr>
              <w:t>Механические колебания. Резонанс. Гармонический анализ сложных колебаний. Механические волны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0F2A38" w:rsidRPr="006858A8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5214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2.3. Акустика. </w:t>
            </w:r>
            <w:r w:rsidRPr="00FC71E0">
              <w:rPr>
                <w:sz w:val="26"/>
                <w:szCs w:val="26"/>
              </w:rPr>
              <w:t xml:space="preserve">Диаграмма слышимости. </w:t>
            </w:r>
            <w:r>
              <w:rPr>
                <w:sz w:val="26"/>
                <w:szCs w:val="26"/>
              </w:rPr>
              <w:t>У</w:t>
            </w:r>
            <w:r w:rsidRPr="00FC71E0">
              <w:rPr>
                <w:sz w:val="26"/>
                <w:szCs w:val="26"/>
              </w:rPr>
              <w:t>льтразвук</w:t>
            </w:r>
            <w:r>
              <w:rPr>
                <w:sz w:val="26"/>
                <w:szCs w:val="26"/>
              </w:rPr>
              <w:t xml:space="preserve"> и его с</w:t>
            </w:r>
            <w:r w:rsidRPr="00FC71E0">
              <w:rPr>
                <w:sz w:val="26"/>
                <w:szCs w:val="26"/>
              </w:rPr>
              <w:t>войства. Акустические и ультразвуковые методы исследования и воздействия в медицине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586868">
            <w:pPr>
              <w:jc w:val="center"/>
              <w:rPr>
                <w:sz w:val="26"/>
                <w:szCs w:val="26"/>
                <w:highlight w:val="magenta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5214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2.4. </w:t>
            </w:r>
            <w:r w:rsidRPr="00FC71E0">
              <w:rPr>
                <w:sz w:val="26"/>
                <w:szCs w:val="26"/>
              </w:rPr>
              <w:t>Биофизические основы формирования слухового ощущения.</w:t>
            </w:r>
            <w:r w:rsidRPr="00FC71E0">
              <w:t xml:space="preserve"> </w:t>
            </w:r>
            <w:r>
              <w:rPr>
                <w:sz w:val="26"/>
                <w:szCs w:val="26"/>
              </w:rPr>
              <w:t>Аудиометрия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0148B7" w:rsidRDefault="000F2A38" w:rsidP="00DB2E46">
            <w:pPr>
              <w:jc w:val="center"/>
              <w:rPr>
                <w:sz w:val="26"/>
                <w:szCs w:val="26"/>
              </w:rPr>
            </w:pPr>
            <w:r w:rsidRPr="000148B7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586868">
            <w:pPr>
              <w:jc w:val="center"/>
              <w:rPr>
                <w:sz w:val="26"/>
                <w:szCs w:val="26"/>
                <w:highlight w:val="magenta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B005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3. </w:t>
            </w:r>
            <w:proofErr w:type="spellStart"/>
            <w:r w:rsidRPr="00FC71E0">
              <w:rPr>
                <w:b/>
                <w:bCs/>
                <w:sz w:val="26"/>
                <w:szCs w:val="26"/>
              </w:rPr>
              <w:t>Биореология</w:t>
            </w:r>
            <w:proofErr w:type="spellEnd"/>
            <w:r w:rsidRPr="00FC71E0">
              <w:rPr>
                <w:b/>
                <w:bCs/>
                <w:sz w:val="26"/>
                <w:szCs w:val="26"/>
              </w:rPr>
              <w:t>.</w:t>
            </w:r>
            <w:r>
              <w:rPr>
                <w:b/>
                <w:bCs/>
                <w:sz w:val="26"/>
                <w:szCs w:val="26"/>
              </w:rPr>
              <w:t xml:space="preserve"> Физические основы гемодинамики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586868">
            <w:pPr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right w:val="dotted" w:sz="4" w:space="0" w:color="FFFFFF"/>
            </w:tcBorders>
            <w:vAlign w:val="center"/>
          </w:tcPr>
          <w:p w:rsidR="000F2A38" w:rsidRPr="00113779" w:rsidRDefault="000F2A38" w:rsidP="00DB2E46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top w:val="dotted" w:sz="4" w:space="0" w:color="FFFFFF"/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3.1. </w:t>
            </w:r>
            <w:r w:rsidRPr="00FC71E0">
              <w:rPr>
                <w:sz w:val="26"/>
                <w:szCs w:val="26"/>
              </w:rPr>
              <w:t>Физические основы гидродинамики идеальной</w:t>
            </w:r>
            <w:r>
              <w:rPr>
                <w:sz w:val="26"/>
                <w:szCs w:val="26"/>
              </w:rPr>
              <w:t xml:space="preserve"> и вязкой жидкости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top w:val="dotted" w:sz="4" w:space="0" w:color="FFFFFF"/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tcBorders>
              <w:top w:val="dotted" w:sz="4" w:space="0" w:color="FFFFFF"/>
            </w:tcBorders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dotted" w:sz="4" w:space="0" w:color="FFFFFF"/>
            </w:tcBorders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3.2. </w:t>
            </w:r>
            <w:r w:rsidRPr="00FC71E0">
              <w:rPr>
                <w:sz w:val="26"/>
                <w:szCs w:val="26"/>
              </w:rPr>
              <w:t>Физические основы гемодинамики. Применение уравнения Бернулли, уравнени</w:t>
            </w:r>
            <w:r>
              <w:rPr>
                <w:sz w:val="26"/>
                <w:szCs w:val="26"/>
              </w:rPr>
              <w:t>я</w:t>
            </w:r>
            <w:r w:rsidRPr="00FC71E0">
              <w:rPr>
                <w:sz w:val="26"/>
                <w:szCs w:val="26"/>
              </w:rPr>
              <w:t xml:space="preserve"> </w:t>
            </w:r>
            <w:r w:rsidRPr="00FC71E0">
              <w:rPr>
                <w:sz w:val="26"/>
                <w:szCs w:val="26"/>
              </w:rPr>
              <w:lastRenderedPageBreak/>
              <w:t xml:space="preserve">неразрывности и формулы </w:t>
            </w:r>
            <w:proofErr w:type="spellStart"/>
            <w:r w:rsidRPr="00FC71E0">
              <w:rPr>
                <w:sz w:val="26"/>
                <w:szCs w:val="26"/>
              </w:rPr>
              <w:t>Пуазейля</w:t>
            </w:r>
            <w:proofErr w:type="spellEnd"/>
            <w:r w:rsidRPr="00FC71E0">
              <w:rPr>
                <w:sz w:val="26"/>
                <w:szCs w:val="26"/>
              </w:rPr>
              <w:t xml:space="preserve"> для анализа течения жидкости и артериального кровотока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3.3. </w:t>
            </w:r>
            <w:r w:rsidRPr="00FC71E0">
              <w:rPr>
                <w:sz w:val="26"/>
                <w:szCs w:val="26"/>
              </w:rPr>
              <w:t>Определение вязкости жидкостей капиллярным вискозимет</w:t>
            </w:r>
            <w:r>
              <w:rPr>
                <w:sz w:val="26"/>
                <w:szCs w:val="26"/>
              </w:rPr>
              <w:t>ром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3.4. </w:t>
            </w:r>
            <w:r w:rsidRPr="00FC71E0">
              <w:rPr>
                <w:sz w:val="26"/>
                <w:szCs w:val="26"/>
              </w:rPr>
              <w:t xml:space="preserve">Поверхностное натяжение </w:t>
            </w:r>
            <w:r>
              <w:rPr>
                <w:sz w:val="26"/>
                <w:szCs w:val="26"/>
              </w:rPr>
              <w:t>в жидкости. Капиллярные явления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113779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4. Я</w:t>
            </w:r>
            <w:r w:rsidRPr="00FC71E0">
              <w:rPr>
                <w:b/>
                <w:bCs/>
                <w:sz w:val="26"/>
                <w:szCs w:val="26"/>
              </w:rPr>
              <w:t>вления пе</w:t>
            </w:r>
            <w:r>
              <w:rPr>
                <w:b/>
                <w:bCs/>
                <w:sz w:val="26"/>
                <w:szCs w:val="26"/>
              </w:rPr>
              <w:t>реноса и физические процессы в биологических мембранах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586868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670A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4.1. </w:t>
            </w:r>
            <w:r w:rsidRPr="00FC71E0">
              <w:rPr>
                <w:sz w:val="26"/>
                <w:szCs w:val="26"/>
              </w:rPr>
              <w:t>Физические свойства биологических мембран. Транспорт веществ через биолог</w:t>
            </w:r>
            <w:r>
              <w:rPr>
                <w:sz w:val="26"/>
                <w:szCs w:val="26"/>
              </w:rPr>
              <w:t xml:space="preserve">ические мембраны. Формирование мембранных потенциалов </w:t>
            </w:r>
            <w:r w:rsidRPr="00FC71E0">
              <w:rPr>
                <w:sz w:val="26"/>
                <w:szCs w:val="26"/>
              </w:rPr>
              <w:t>клетки в покое и при возбуждении</w:t>
            </w:r>
            <w:r>
              <w:rPr>
                <w:sz w:val="26"/>
                <w:szCs w:val="26"/>
              </w:rPr>
              <w:t>.</w:t>
            </w:r>
            <w:r w:rsidRPr="00FC71E0">
              <w:rPr>
                <w:sz w:val="26"/>
                <w:szCs w:val="26"/>
              </w:rPr>
              <w:t xml:space="preserve"> Распространение</w:t>
            </w:r>
            <w:r>
              <w:rPr>
                <w:sz w:val="26"/>
                <w:szCs w:val="26"/>
              </w:rPr>
              <w:t xml:space="preserve"> потенциала действия по аксонам</w:t>
            </w:r>
            <w:r w:rsidRPr="00FC71E0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5868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B005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5. Электрические и магнитные явления в организме, электрические воздействия и методы исследования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710" w:type="dxa"/>
            <w:vAlign w:val="center"/>
          </w:tcPr>
          <w:p w:rsidR="000F2A3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B0057E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5.1. Физические основы электрографии тканей и органов.</w:t>
            </w:r>
            <w:r w:rsidRPr="00FC71E0">
              <w:rPr>
                <w:sz w:val="26"/>
                <w:szCs w:val="26"/>
              </w:rPr>
              <w:t xml:space="preserve"> Изучение основ</w:t>
            </w:r>
            <w:r>
              <w:rPr>
                <w:sz w:val="26"/>
                <w:szCs w:val="26"/>
              </w:rPr>
              <w:t xml:space="preserve"> электрокардиографии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543C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5.2. Постоянный и переменный ток. </w:t>
            </w:r>
            <w:r w:rsidRPr="00FC71E0">
              <w:rPr>
                <w:sz w:val="26"/>
                <w:szCs w:val="26"/>
              </w:rPr>
              <w:t>Различные нагрузки в цепи перемен</w:t>
            </w:r>
            <w:r>
              <w:rPr>
                <w:sz w:val="26"/>
                <w:szCs w:val="26"/>
              </w:rPr>
              <w:t xml:space="preserve">ного тока. </w:t>
            </w:r>
            <w:r w:rsidRPr="00FC71E0">
              <w:rPr>
                <w:sz w:val="26"/>
                <w:szCs w:val="26"/>
              </w:rPr>
              <w:t xml:space="preserve">Эквивалентная электрическая схема живой ткани. </w:t>
            </w:r>
            <w:r>
              <w:rPr>
                <w:sz w:val="26"/>
                <w:szCs w:val="26"/>
              </w:rPr>
              <w:t>Физические основы реографии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5.3. </w:t>
            </w:r>
            <w:r w:rsidRPr="00FC71E0">
              <w:rPr>
                <w:sz w:val="26"/>
                <w:szCs w:val="26"/>
              </w:rPr>
              <w:t>Характеристики импульсных токов. Физические основы электростимуляции тканей и органов. Знакомство с аппаратурой для электростимуляции и определение параметров импульсных токов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5. 4. </w:t>
            </w:r>
            <w:r w:rsidRPr="005E608B">
              <w:rPr>
                <w:sz w:val="26"/>
                <w:szCs w:val="26"/>
              </w:rPr>
              <w:t>Основные характеристики и свойства магнитного поля.</w:t>
            </w:r>
            <w:r>
              <w:rPr>
                <w:sz w:val="26"/>
                <w:szCs w:val="26"/>
              </w:rPr>
              <w:t xml:space="preserve"> Магнитные свойства веществ и биологических тканей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5.5. </w:t>
            </w:r>
            <w:r w:rsidRPr="004616A6">
              <w:rPr>
                <w:sz w:val="26"/>
                <w:szCs w:val="26"/>
              </w:rPr>
              <w:t>Воздействие на организм высокочастотных токов и полей</w:t>
            </w:r>
            <w:r>
              <w:rPr>
                <w:sz w:val="26"/>
                <w:szCs w:val="26"/>
              </w:rPr>
              <w:t>. Изучение методов и аппаратуры для высокочастотной терапии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5.6. Регистрация биофизических параметров. </w:t>
            </w:r>
            <w:r w:rsidRPr="00FC71E0">
              <w:rPr>
                <w:sz w:val="26"/>
                <w:szCs w:val="26"/>
              </w:rPr>
              <w:t>Термоэлектрические явления, их испол</w:t>
            </w:r>
            <w:r>
              <w:rPr>
                <w:sz w:val="26"/>
                <w:szCs w:val="26"/>
              </w:rPr>
              <w:t>ьзование в датчиках</w:t>
            </w:r>
            <w:r w:rsidRPr="00FC71E0">
              <w:rPr>
                <w:sz w:val="26"/>
                <w:szCs w:val="26"/>
              </w:rPr>
              <w:t>. Изучение электрических датчиков температуры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C97D4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5.7. </w:t>
            </w:r>
            <w:r w:rsidRPr="00FC71E0">
              <w:rPr>
                <w:sz w:val="26"/>
                <w:szCs w:val="26"/>
              </w:rPr>
              <w:t>Усиление биоэлектрических сигналов. Определение частотных и ампл</w:t>
            </w:r>
            <w:r>
              <w:rPr>
                <w:sz w:val="26"/>
                <w:szCs w:val="26"/>
              </w:rPr>
              <w:t>итудных характеристик усилителя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433258" w:rsidRDefault="000F2A38" w:rsidP="00DB2E46">
            <w:pPr>
              <w:jc w:val="center"/>
              <w:rPr>
                <w:sz w:val="26"/>
                <w:szCs w:val="26"/>
              </w:rPr>
            </w:pPr>
            <w:r w:rsidRPr="00433258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B0057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6. </w:t>
            </w:r>
            <w:r w:rsidRPr="00FC71E0">
              <w:rPr>
                <w:b/>
                <w:bCs/>
                <w:sz w:val="26"/>
                <w:szCs w:val="26"/>
              </w:rPr>
              <w:t>Оптические методы исследования и воздействие излучением оптического диапазона на биологические объекты. Элементы физики атомов и моле</w:t>
            </w:r>
            <w:r>
              <w:rPr>
                <w:b/>
                <w:bCs/>
                <w:sz w:val="26"/>
                <w:szCs w:val="26"/>
              </w:rPr>
              <w:t>кул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DB2E46">
            <w:pPr>
              <w:jc w:val="center"/>
              <w:rPr>
                <w:b/>
                <w:bCs/>
                <w:sz w:val="26"/>
                <w:szCs w:val="26"/>
                <w:highlight w:val="magenta"/>
              </w:rPr>
            </w:pPr>
            <w:r w:rsidRPr="002C3EEF">
              <w:rPr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543C7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6.1. </w:t>
            </w:r>
            <w:r w:rsidRPr="00FC71E0">
              <w:rPr>
                <w:sz w:val="26"/>
                <w:szCs w:val="26"/>
              </w:rPr>
              <w:t>Электромагнитные волны, их свойства. Методы получения поляризованного света. Использование поляриз</w:t>
            </w:r>
            <w:r>
              <w:rPr>
                <w:sz w:val="26"/>
                <w:szCs w:val="26"/>
              </w:rPr>
              <w:t>ова</w:t>
            </w:r>
            <w:r w:rsidRPr="00FC71E0">
              <w:rPr>
                <w:sz w:val="26"/>
                <w:szCs w:val="26"/>
              </w:rPr>
              <w:t>нн</w:t>
            </w:r>
            <w:r>
              <w:rPr>
                <w:sz w:val="26"/>
                <w:szCs w:val="26"/>
              </w:rPr>
              <w:t>ого</w:t>
            </w:r>
            <w:r w:rsidRPr="00FC71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света </w:t>
            </w:r>
            <w:r w:rsidRPr="00FC71E0">
              <w:rPr>
                <w:sz w:val="26"/>
                <w:szCs w:val="26"/>
              </w:rPr>
              <w:t>для исследования биологических объектов. Оптическая активность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4B56A3" w:rsidRDefault="000F2A38" w:rsidP="00DB2E46">
            <w:pPr>
              <w:jc w:val="center"/>
              <w:rPr>
                <w:sz w:val="26"/>
                <w:szCs w:val="26"/>
                <w:highlight w:val="magenta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2F6C0E" w:rsidRDefault="000F2A38" w:rsidP="002F6C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6.2. </w:t>
            </w:r>
            <w:r w:rsidRPr="00FC71E0">
              <w:rPr>
                <w:sz w:val="26"/>
                <w:szCs w:val="26"/>
              </w:rPr>
              <w:t>Рефрактометрия. Определение концентрации растворов с помощью рефрактометра.</w:t>
            </w:r>
            <w:r w:rsidRPr="002F6C0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Принципы волоконной оптики.</w:t>
            </w:r>
            <w:r w:rsidRPr="00FC71E0">
              <w:rPr>
                <w:sz w:val="26"/>
                <w:szCs w:val="26"/>
              </w:rPr>
              <w:t xml:space="preserve"> Эндоскопия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6.3. </w:t>
            </w:r>
            <w:r w:rsidRPr="00FC71E0">
              <w:rPr>
                <w:sz w:val="26"/>
                <w:szCs w:val="26"/>
              </w:rPr>
              <w:t>Оптическая микроскопия. Основы эле</w:t>
            </w:r>
            <w:r>
              <w:rPr>
                <w:sz w:val="26"/>
                <w:szCs w:val="26"/>
              </w:rPr>
              <w:t>ктронной и зондовой микроскопии</w:t>
            </w:r>
            <w:r w:rsidRPr="00FC71E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6.4. </w:t>
            </w:r>
            <w:r w:rsidRPr="00FC71E0">
              <w:rPr>
                <w:sz w:val="26"/>
                <w:szCs w:val="26"/>
              </w:rPr>
              <w:t xml:space="preserve">Тепловое излучение тел. Энергетические характеристики теплового излучения. Тепловидение и </w:t>
            </w:r>
            <w:proofErr w:type="spellStart"/>
            <w:r w:rsidRPr="00FC71E0">
              <w:rPr>
                <w:sz w:val="26"/>
                <w:szCs w:val="26"/>
              </w:rPr>
              <w:t>термография</w:t>
            </w:r>
            <w:proofErr w:type="spellEnd"/>
            <w:r w:rsidRPr="00FC71E0">
              <w:rPr>
                <w:sz w:val="26"/>
                <w:szCs w:val="26"/>
              </w:rPr>
              <w:t xml:space="preserve"> в </w:t>
            </w:r>
            <w:r>
              <w:rPr>
                <w:sz w:val="26"/>
                <w:szCs w:val="26"/>
              </w:rPr>
              <w:t>медицине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6.5.</w:t>
            </w:r>
            <w:r w:rsidRPr="00FC71E0">
              <w:rPr>
                <w:sz w:val="26"/>
                <w:szCs w:val="26"/>
              </w:rPr>
              <w:t xml:space="preserve"> Законы поглощения и рассеяния света. Основы </w:t>
            </w:r>
            <w:proofErr w:type="spellStart"/>
            <w:r w:rsidRPr="00FC71E0">
              <w:rPr>
                <w:sz w:val="26"/>
                <w:szCs w:val="26"/>
              </w:rPr>
              <w:t>фотоколориметрии</w:t>
            </w:r>
            <w:proofErr w:type="spellEnd"/>
            <w:r w:rsidRPr="00FC71E0">
              <w:rPr>
                <w:sz w:val="26"/>
                <w:szCs w:val="26"/>
              </w:rPr>
              <w:t xml:space="preserve"> и </w:t>
            </w:r>
            <w:proofErr w:type="spellStart"/>
            <w:r w:rsidRPr="00FC71E0">
              <w:rPr>
                <w:sz w:val="26"/>
                <w:szCs w:val="26"/>
              </w:rPr>
              <w:t>спе</w:t>
            </w:r>
            <w:r>
              <w:rPr>
                <w:sz w:val="26"/>
                <w:szCs w:val="26"/>
              </w:rPr>
              <w:t>ктрофотометрии</w:t>
            </w:r>
            <w:proofErr w:type="spellEnd"/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6.6. </w:t>
            </w:r>
            <w:r w:rsidRPr="00FC71E0">
              <w:rPr>
                <w:sz w:val="26"/>
                <w:szCs w:val="26"/>
              </w:rPr>
              <w:t>Излучение и поглощение энергии атомами и молекулами. Основы спектрального анализа. Люминесценция. Наблюдение и исследование спектров испускания и поглощения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FC71E0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6.7. </w:t>
            </w:r>
            <w:r w:rsidRPr="00FC71E0">
              <w:rPr>
                <w:sz w:val="26"/>
                <w:szCs w:val="26"/>
              </w:rPr>
              <w:t>Вынужденн</w:t>
            </w:r>
            <w:r>
              <w:rPr>
                <w:sz w:val="26"/>
                <w:szCs w:val="26"/>
              </w:rPr>
              <w:t>ое</w:t>
            </w:r>
            <w:r w:rsidRPr="00FC71E0">
              <w:rPr>
                <w:sz w:val="26"/>
                <w:szCs w:val="26"/>
              </w:rPr>
              <w:t xml:space="preserve"> излучени</w:t>
            </w:r>
            <w:r>
              <w:rPr>
                <w:sz w:val="26"/>
                <w:szCs w:val="26"/>
              </w:rPr>
              <w:t>е</w:t>
            </w:r>
            <w:r w:rsidRPr="00FC71E0">
              <w:rPr>
                <w:sz w:val="26"/>
                <w:szCs w:val="26"/>
              </w:rPr>
              <w:t>. Лазеры. Свойства ла</w:t>
            </w:r>
            <w:r>
              <w:rPr>
                <w:sz w:val="26"/>
                <w:szCs w:val="26"/>
              </w:rPr>
              <w:t xml:space="preserve">зерного излучения. </w:t>
            </w:r>
            <w:r w:rsidRPr="00FC71E0">
              <w:rPr>
                <w:sz w:val="26"/>
                <w:szCs w:val="26"/>
              </w:rPr>
              <w:t>Применение лазеров в медицине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Pr="00FC71E0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6.8. </w:t>
            </w:r>
            <w:r w:rsidRPr="00FC71E0">
              <w:rPr>
                <w:sz w:val="26"/>
                <w:szCs w:val="26"/>
              </w:rPr>
              <w:t>Оптическая система гла</w:t>
            </w:r>
            <w:r>
              <w:rPr>
                <w:sz w:val="26"/>
                <w:szCs w:val="26"/>
              </w:rPr>
              <w:t>за. Биофизические основы зрения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E778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6.9. Основы электронного парамагнитного резонанса. Ядерный магнитный резонанс. Принципы магнитно-резонансной томографии  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73606A" w:rsidRDefault="000F2A38" w:rsidP="00DB2E46">
            <w:pPr>
              <w:jc w:val="center"/>
              <w:rPr>
                <w:sz w:val="26"/>
                <w:szCs w:val="26"/>
              </w:rPr>
            </w:pPr>
            <w:r w:rsidRPr="0073606A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57504C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7. Ионизирующие излучения. Основы дозиметрии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9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7.1. Тормозное и характеристическое рентгеновское излучение. Свойства рентгеновского излучения и его использование в медицине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2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2C3EEF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2C3EEF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7.2. Радиоактивность. Искусственная и естественная радиоактивность. Взаимодействие ионизирующих излучений с веществом. </w:t>
            </w:r>
            <w:proofErr w:type="spellStart"/>
            <w:r>
              <w:rPr>
                <w:sz w:val="26"/>
                <w:szCs w:val="26"/>
              </w:rPr>
              <w:t>Радионуклидные</w:t>
            </w:r>
            <w:proofErr w:type="spellEnd"/>
            <w:r>
              <w:rPr>
                <w:sz w:val="26"/>
                <w:szCs w:val="26"/>
              </w:rPr>
              <w:t xml:space="preserve"> методы диагностики и лучевой терапии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7.3. Дозиметрия ионизирующего излучения. Методы регистрации ионизирующих излучений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58686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7.4. Методы расчёта поглощённой и эквивалентной доз, полученных в результате однократного поступления радионуклидов в организм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right w:val="single" w:sz="4" w:space="0" w:color="auto"/>
            </w:tcBorders>
          </w:tcPr>
          <w:p w:rsidR="000F2A38" w:rsidRDefault="000F2A38" w:rsidP="0057504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7.5. Принципы расчёта поглощённой и эквивалентной доз, полученных при непрерывном поступлении радионуклидов в организм</w:t>
            </w:r>
          </w:p>
        </w:tc>
        <w:tc>
          <w:tcPr>
            <w:tcW w:w="1083" w:type="dxa"/>
            <w:tcBorders>
              <w:left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center"/>
          </w:tcPr>
          <w:p w:rsidR="000F2A38" w:rsidRPr="002C3EEF" w:rsidRDefault="000F2A38" w:rsidP="00DB2E46">
            <w:pPr>
              <w:jc w:val="center"/>
              <w:rPr>
                <w:sz w:val="26"/>
                <w:szCs w:val="26"/>
              </w:rPr>
            </w:pPr>
            <w:r w:rsidRPr="002C3EEF">
              <w:rPr>
                <w:sz w:val="26"/>
                <w:szCs w:val="26"/>
              </w:rPr>
              <w:t>3</w:t>
            </w:r>
          </w:p>
        </w:tc>
      </w:tr>
      <w:tr w:rsidR="000F2A38" w:rsidRPr="008C2B84">
        <w:tblPrEx>
          <w:tblBorders>
            <w:insideH w:val="dotted" w:sz="4" w:space="0" w:color="auto"/>
            <w:insideV w:val="dotted" w:sz="4" w:space="0" w:color="auto"/>
          </w:tblBorders>
        </w:tblPrEx>
        <w:tc>
          <w:tcPr>
            <w:tcW w:w="546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F2A38" w:rsidRPr="003955A1" w:rsidRDefault="000F2A38" w:rsidP="00DD06EC">
            <w:pPr>
              <w:rPr>
                <w:b/>
                <w:bCs/>
                <w:sz w:val="26"/>
                <w:szCs w:val="26"/>
              </w:rPr>
            </w:pPr>
            <w:r w:rsidRPr="003955A1">
              <w:rPr>
                <w:b/>
                <w:bCs/>
                <w:sz w:val="26"/>
                <w:szCs w:val="26"/>
              </w:rPr>
              <w:t>Всего</w:t>
            </w:r>
            <w:r>
              <w:rPr>
                <w:b/>
                <w:bCs/>
                <w:sz w:val="26"/>
                <w:szCs w:val="26"/>
              </w:rPr>
              <w:t xml:space="preserve"> часов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F2A38" w:rsidRPr="003955A1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center"/>
          </w:tcPr>
          <w:p w:rsidR="000F2A38" w:rsidRPr="002C3EEF" w:rsidRDefault="000F2A38" w:rsidP="00492886">
            <w:pPr>
              <w:jc w:val="center"/>
              <w:rPr>
                <w:b/>
                <w:bCs/>
                <w:sz w:val="26"/>
                <w:szCs w:val="26"/>
              </w:rPr>
            </w:pPr>
            <w:r w:rsidRPr="002C3EEF">
              <w:rPr>
                <w:b/>
                <w:bCs/>
                <w:sz w:val="26"/>
                <w:szCs w:val="26"/>
              </w:rPr>
              <w:t>8</w:t>
            </w: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:rsidR="000F2A38" w:rsidRPr="002C3EEF" w:rsidRDefault="000F2A38" w:rsidP="00DB2E46">
            <w:pPr>
              <w:jc w:val="center"/>
              <w:rPr>
                <w:b/>
                <w:bCs/>
                <w:sz w:val="26"/>
                <w:szCs w:val="26"/>
              </w:rPr>
            </w:pPr>
            <w:r w:rsidRPr="002C3EEF">
              <w:rPr>
                <w:b/>
                <w:bCs/>
                <w:sz w:val="26"/>
                <w:szCs w:val="26"/>
              </w:rPr>
              <w:t>27</w:t>
            </w:r>
          </w:p>
        </w:tc>
      </w:tr>
    </w:tbl>
    <w:p w:rsidR="000F2A38" w:rsidRDefault="000F2A38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3" w:name="_Toc241469792"/>
    </w:p>
    <w:p w:rsidR="000F2A38" w:rsidRPr="006858A8" w:rsidRDefault="000F2A38" w:rsidP="0079385F">
      <w:pPr>
        <w:spacing w:before="48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4" w:name="_Toc375650275"/>
      <w:r w:rsidRPr="006858A8">
        <w:rPr>
          <w:b/>
          <w:bCs/>
          <w:smallCaps/>
          <w:spacing w:val="30"/>
          <w:sz w:val="32"/>
          <w:szCs w:val="32"/>
        </w:rPr>
        <w:t>Содержание учебно</w:t>
      </w:r>
      <w:r>
        <w:rPr>
          <w:b/>
          <w:bCs/>
          <w:smallCaps/>
          <w:spacing w:val="30"/>
          <w:sz w:val="32"/>
          <w:szCs w:val="32"/>
        </w:rPr>
        <w:t>го</w:t>
      </w:r>
      <w:r w:rsidRPr="006858A8">
        <w:rPr>
          <w:b/>
          <w:bCs/>
          <w:smallCaps/>
          <w:spacing w:val="30"/>
          <w:sz w:val="32"/>
          <w:szCs w:val="32"/>
        </w:rPr>
        <w:t xml:space="preserve"> </w:t>
      </w:r>
      <w:bookmarkEnd w:id="3"/>
      <w:r>
        <w:rPr>
          <w:b/>
          <w:bCs/>
          <w:smallCaps/>
          <w:spacing w:val="30"/>
          <w:sz w:val="32"/>
          <w:szCs w:val="32"/>
        </w:rPr>
        <w:t>материала</w:t>
      </w:r>
      <w:bookmarkEnd w:id="4"/>
    </w:p>
    <w:p w:rsidR="000F2A38" w:rsidRPr="00BD2993" w:rsidRDefault="000F2A38" w:rsidP="004B56A3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5" w:name="_Toc241469793"/>
      <w:bookmarkStart w:id="6" w:name="_Toc375650276"/>
      <w:r w:rsidRPr="005214BB">
        <w:rPr>
          <w:b/>
          <w:bCs/>
          <w:sz w:val="28"/>
          <w:szCs w:val="28"/>
        </w:rPr>
        <w:t>Основы статистических методов обработки медико-биологической информации</w:t>
      </w:r>
      <w:bookmarkEnd w:id="5"/>
      <w:bookmarkEnd w:id="6"/>
    </w:p>
    <w:p w:rsidR="000F2A38" w:rsidRPr="005214BB" w:rsidRDefault="000F2A38" w:rsidP="004B56A3">
      <w:pPr>
        <w:ind w:firstLine="709"/>
        <w:jc w:val="both"/>
        <w:outlineLvl w:val="2"/>
        <w:rPr>
          <w:b/>
          <w:bCs/>
          <w:color w:val="000000"/>
          <w:sz w:val="28"/>
          <w:szCs w:val="28"/>
        </w:rPr>
      </w:pPr>
      <w:bookmarkStart w:id="7" w:name="_Toc345943831"/>
      <w:bookmarkStart w:id="8" w:name="_Toc375650277"/>
      <w:r w:rsidRPr="00F44857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 xml:space="preserve">.1. </w:t>
      </w:r>
      <w:r w:rsidRPr="005214BB">
        <w:rPr>
          <w:b/>
          <w:bCs/>
          <w:color w:val="000000"/>
          <w:sz w:val="28"/>
          <w:szCs w:val="28"/>
        </w:rPr>
        <w:t>Исследование функциональных зависимостей, определение  скоростей</w:t>
      </w:r>
      <w:r>
        <w:rPr>
          <w:b/>
          <w:bCs/>
          <w:color w:val="000000"/>
          <w:sz w:val="28"/>
          <w:szCs w:val="28"/>
        </w:rPr>
        <w:t xml:space="preserve"> изменения и градиентов функций</w:t>
      </w:r>
      <w:bookmarkEnd w:id="7"/>
      <w:bookmarkEnd w:id="8"/>
    </w:p>
    <w:p w:rsidR="000F2A38" w:rsidRPr="00877CEB" w:rsidRDefault="000F2A38" w:rsidP="00742589">
      <w:pPr>
        <w:pStyle w:val="a7"/>
        <w:tabs>
          <w:tab w:val="left" w:pos="912"/>
        </w:tabs>
        <w:ind w:left="0" w:firstLine="709"/>
        <w:jc w:val="both"/>
      </w:pPr>
      <w:r w:rsidRPr="00877CEB">
        <w:t>Производная функции как мера скорости процесса, её геометрический и физический смысл, правила нахождения, градиенты. Производные высших порядков. Исследование функций на экстремум. Дифференциал функции одной переменной. Частные производные и полный дифференциал функции многих переменных. Состояние организма как функция многих переменных.</w:t>
      </w:r>
    </w:p>
    <w:p w:rsidR="000F2A38" w:rsidRPr="00877CEB" w:rsidRDefault="000F2A38" w:rsidP="00742589">
      <w:pPr>
        <w:pStyle w:val="a7"/>
        <w:tabs>
          <w:tab w:val="left" w:pos="912"/>
        </w:tabs>
        <w:ind w:left="0" w:firstLine="709"/>
        <w:jc w:val="both"/>
      </w:pPr>
      <w:r w:rsidRPr="00877CEB">
        <w:t>Первообразная функция и неопределённый интеграл. Определённый интеграл, его применение для вычисления площадей фигур и работы переменной силы. Методы нахождения неопределенных и определенных интегралов. Правило Ньютона-Лейбница.</w:t>
      </w:r>
    </w:p>
    <w:p w:rsidR="000F2A38" w:rsidRPr="00A05EE5" w:rsidRDefault="000F2A38" w:rsidP="00877CEB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1.2. </w:t>
      </w:r>
      <w:r w:rsidRPr="00A05EE5">
        <w:rPr>
          <w:b/>
          <w:bCs/>
          <w:color w:val="000000"/>
          <w:sz w:val="28"/>
          <w:szCs w:val="28"/>
        </w:rPr>
        <w:t>Основы математического моделирования медико-биологических</w:t>
      </w:r>
      <w:r w:rsidRPr="00DE0D52">
        <w:rPr>
          <w:sz w:val="26"/>
          <w:szCs w:val="26"/>
        </w:rPr>
        <w:t xml:space="preserve"> </w:t>
      </w:r>
      <w:r>
        <w:rPr>
          <w:b/>
          <w:bCs/>
          <w:color w:val="000000"/>
          <w:sz w:val="28"/>
          <w:szCs w:val="28"/>
        </w:rPr>
        <w:t>процессов</w:t>
      </w:r>
    </w:p>
    <w:p w:rsidR="000F2A38" w:rsidRPr="00F14DA2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42589">
        <w:t>Понятие об обыкновенных дифференциальных уравнениях. Общие и</w:t>
      </w:r>
      <w:r w:rsidRPr="00877CEB">
        <w:rPr>
          <w:color w:val="000000"/>
        </w:rPr>
        <w:t xml:space="preserve"> частные решения</w:t>
      </w:r>
      <w:r w:rsidRPr="00877CEB">
        <w:t>. Интегрирование</w:t>
      </w:r>
      <w:r w:rsidRPr="00877CEB">
        <w:rPr>
          <w:color w:val="000000"/>
        </w:rPr>
        <w:t xml:space="preserve"> дифференциальных </w:t>
      </w:r>
      <w:r w:rsidRPr="00877CEB">
        <w:t>уравнений</w:t>
      </w:r>
      <w:r>
        <w:rPr>
          <w:color w:val="000000"/>
        </w:rPr>
        <w:t xml:space="preserve"> с разделяющимися переменными.</w:t>
      </w:r>
      <w:r w:rsidRPr="00F14DA2">
        <w:rPr>
          <w:color w:val="000000"/>
        </w:rPr>
        <w:t xml:space="preserve"> </w:t>
      </w:r>
    </w:p>
    <w:p w:rsidR="000F2A38" w:rsidRPr="00F14DA2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 xml:space="preserve">Примеры составления </w:t>
      </w:r>
      <w:r>
        <w:rPr>
          <w:color w:val="000000"/>
        </w:rPr>
        <w:t xml:space="preserve">математических моделей медико-биологических процессов </w:t>
      </w:r>
      <w:r w:rsidRPr="00F14DA2">
        <w:rPr>
          <w:color w:val="000000"/>
        </w:rPr>
        <w:t>(размножение бактерий, накопление и выведение лекарственных веществ, радионуклидов и т.п.).</w:t>
      </w:r>
    </w:p>
    <w:p w:rsidR="000F2A38" w:rsidRPr="00A05EE5" w:rsidRDefault="000F2A38" w:rsidP="00A05E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1.3. </w:t>
      </w:r>
      <w:r w:rsidRPr="00A05EE5">
        <w:rPr>
          <w:b/>
          <w:bCs/>
          <w:color w:val="000000"/>
          <w:sz w:val="28"/>
          <w:szCs w:val="28"/>
        </w:rPr>
        <w:t>Элементы теории вероятностей. Случай</w:t>
      </w:r>
      <w:r>
        <w:rPr>
          <w:b/>
          <w:bCs/>
          <w:color w:val="000000"/>
          <w:sz w:val="28"/>
          <w:szCs w:val="28"/>
        </w:rPr>
        <w:t>ная величина и ее распределение</w:t>
      </w:r>
    </w:p>
    <w:p w:rsidR="000F2A38" w:rsidRPr="00F14DA2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lastRenderedPageBreak/>
        <w:t>С</w:t>
      </w:r>
      <w:r w:rsidRPr="00F14DA2">
        <w:rPr>
          <w:color w:val="000000"/>
        </w:rPr>
        <w:t>лучайны</w:t>
      </w:r>
      <w:r>
        <w:rPr>
          <w:color w:val="000000"/>
        </w:rPr>
        <w:t>е</w:t>
      </w:r>
      <w:r w:rsidRPr="00F14DA2">
        <w:rPr>
          <w:color w:val="000000"/>
        </w:rPr>
        <w:t xml:space="preserve"> событи</w:t>
      </w:r>
      <w:r>
        <w:rPr>
          <w:color w:val="000000"/>
        </w:rPr>
        <w:t>я, их виды.</w:t>
      </w:r>
      <w:r w:rsidRPr="00F14DA2">
        <w:rPr>
          <w:color w:val="000000"/>
        </w:rPr>
        <w:t xml:space="preserve"> Вероятность случайного события. Вероятностный характер медико-биологических процессов. Теоремы сложения и умножения вероятностей, формула Байеса.</w:t>
      </w:r>
      <w:r>
        <w:rPr>
          <w:color w:val="000000"/>
        </w:rPr>
        <w:t xml:space="preserve"> </w:t>
      </w:r>
      <w:r w:rsidRPr="00F14DA2">
        <w:rPr>
          <w:color w:val="000000"/>
        </w:rPr>
        <w:t xml:space="preserve">Принципы вероятностных подходов к задачам диагностики и прогнозирования заболеваний. </w:t>
      </w:r>
    </w:p>
    <w:p w:rsidR="000F2A38" w:rsidRDefault="000F2A38" w:rsidP="00A05E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1.4. </w:t>
      </w:r>
      <w:r w:rsidRPr="00A05EE5">
        <w:rPr>
          <w:b/>
          <w:bCs/>
          <w:color w:val="000000"/>
          <w:sz w:val="28"/>
          <w:szCs w:val="28"/>
        </w:rPr>
        <w:t>Случайные величины, их распределени</w:t>
      </w:r>
      <w:r>
        <w:rPr>
          <w:b/>
          <w:bCs/>
          <w:color w:val="000000"/>
          <w:sz w:val="28"/>
          <w:szCs w:val="28"/>
        </w:rPr>
        <w:t>е</w:t>
      </w:r>
      <w:r w:rsidRPr="00A05EE5">
        <w:rPr>
          <w:b/>
          <w:bCs/>
          <w:color w:val="000000"/>
          <w:sz w:val="28"/>
          <w:szCs w:val="28"/>
        </w:rPr>
        <w:t xml:space="preserve"> и числовы</w:t>
      </w:r>
      <w:r>
        <w:rPr>
          <w:b/>
          <w:bCs/>
          <w:color w:val="000000"/>
          <w:sz w:val="28"/>
          <w:szCs w:val="28"/>
        </w:rPr>
        <w:t>е характеристики распределения</w:t>
      </w:r>
    </w:p>
    <w:p w:rsidR="000F2A38" w:rsidRPr="00D86E5A" w:rsidRDefault="000F2A38" w:rsidP="00742589">
      <w:pPr>
        <w:pStyle w:val="a7"/>
        <w:tabs>
          <w:tab w:val="left" w:pos="912"/>
        </w:tabs>
        <w:ind w:left="0" w:firstLine="709"/>
        <w:jc w:val="both"/>
      </w:pPr>
      <w:r w:rsidRPr="00D86E5A">
        <w:t xml:space="preserve">Дискретные и непрерывные случайные величины. </w:t>
      </w:r>
      <w:r>
        <w:t>З</w:t>
      </w:r>
      <w:r w:rsidRPr="00D86E5A">
        <w:t>аконы распределения</w:t>
      </w:r>
      <w:r>
        <w:t xml:space="preserve"> случайных величин</w:t>
      </w:r>
      <w:r w:rsidRPr="00D86E5A">
        <w:t xml:space="preserve">. Числовые параметры распределений случайных величин: математическое ожидание, мода, медиана, дисперсия, среднеквадратическое отклонение. Примеры различных законов распределения случайных величин. Нормальный закон распределения и его свойства. </w:t>
      </w:r>
    </w:p>
    <w:p w:rsidR="000F2A38" w:rsidRPr="00A05EE5" w:rsidRDefault="000F2A38" w:rsidP="00A05EE5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1.5. </w:t>
      </w:r>
      <w:r w:rsidRPr="00A05EE5">
        <w:rPr>
          <w:b/>
          <w:bCs/>
          <w:color w:val="000000"/>
          <w:sz w:val="28"/>
          <w:szCs w:val="28"/>
        </w:rPr>
        <w:t>Основы математической статистики. Порядок</w:t>
      </w:r>
      <w:r>
        <w:rPr>
          <w:b/>
          <w:bCs/>
          <w:color w:val="000000"/>
          <w:sz w:val="28"/>
          <w:szCs w:val="28"/>
        </w:rPr>
        <w:t xml:space="preserve"> </w:t>
      </w:r>
      <w:r w:rsidRPr="00A05EE5">
        <w:rPr>
          <w:b/>
          <w:bCs/>
          <w:color w:val="000000"/>
          <w:sz w:val="28"/>
          <w:szCs w:val="28"/>
        </w:rPr>
        <w:t>работы с выборкой. Методы расчета параметров распределения. Графическое представление</w:t>
      </w:r>
      <w:r>
        <w:rPr>
          <w:b/>
          <w:bCs/>
          <w:color w:val="000000"/>
          <w:sz w:val="28"/>
          <w:szCs w:val="28"/>
        </w:rPr>
        <w:t xml:space="preserve"> статистического распределения</w:t>
      </w:r>
      <w:r w:rsidRPr="00A05EE5">
        <w:rPr>
          <w:b/>
          <w:bCs/>
          <w:color w:val="000000"/>
          <w:sz w:val="28"/>
          <w:szCs w:val="28"/>
        </w:rPr>
        <w:t xml:space="preserve"> </w:t>
      </w:r>
    </w:p>
    <w:p w:rsidR="000F2A38" w:rsidRPr="00F14DA2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 xml:space="preserve">Генеральная совокупность и выборка. Вариационный и интервальный статистические ряды. </w:t>
      </w:r>
      <w:r>
        <w:rPr>
          <w:color w:val="000000"/>
        </w:rPr>
        <w:t>Графическое представление выборки: п</w:t>
      </w:r>
      <w:r w:rsidRPr="00F14DA2">
        <w:rPr>
          <w:color w:val="000000"/>
        </w:rPr>
        <w:t>олигон частот и гистограмма. Оценка параметров генеральной совокупности по параметрам выборки. Методы обработки медицинских данных.</w:t>
      </w:r>
    </w:p>
    <w:p w:rsidR="000F2A38" w:rsidRPr="00F14DA2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 xml:space="preserve">Обработка результатов </w:t>
      </w:r>
      <w:r>
        <w:rPr>
          <w:color w:val="000000"/>
        </w:rPr>
        <w:t xml:space="preserve">прямых </w:t>
      </w:r>
      <w:r w:rsidRPr="00F14DA2">
        <w:rPr>
          <w:color w:val="000000"/>
        </w:rPr>
        <w:t>и косвенных измерений</w:t>
      </w:r>
      <w:r>
        <w:rPr>
          <w:color w:val="000000"/>
        </w:rPr>
        <w:t xml:space="preserve"> физических величин</w:t>
      </w:r>
      <w:r w:rsidRPr="00F14DA2">
        <w:rPr>
          <w:color w:val="000000"/>
        </w:rPr>
        <w:t xml:space="preserve">. </w:t>
      </w:r>
    </w:p>
    <w:p w:rsidR="000F2A38" w:rsidRDefault="000F2A38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1.6. </w:t>
      </w:r>
      <w:r w:rsidRPr="00A05EE5">
        <w:rPr>
          <w:b/>
          <w:bCs/>
          <w:color w:val="000000"/>
          <w:sz w:val="28"/>
          <w:szCs w:val="28"/>
        </w:rPr>
        <w:t>Элементы корреляционного анализа.</w:t>
      </w:r>
      <w:r>
        <w:rPr>
          <w:b/>
          <w:bCs/>
          <w:color w:val="000000"/>
          <w:sz w:val="28"/>
          <w:szCs w:val="28"/>
        </w:rPr>
        <w:t xml:space="preserve"> </w:t>
      </w:r>
      <w:r w:rsidRPr="00A05EE5">
        <w:rPr>
          <w:b/>
          <w:bCs/>
          <w:color w:val="000000"/>
          <w:sz w:val="28"/>
          <w:szCs w:val="28"/>
        </w:rPr>
        <w:t>Установление корреляционной связи между двумя совокупностями случайных величин</w:t>
      </w:r>
    </w:p>
    <w:p w:rsidR="000F2A38" w:rsidRPr="00DA5A73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F14DA2">
        <w:rPr>
          <w:color w:val="000000"/>
        </w:rPr>
        <w:t>Элементы корреляционного анализа.</w:t>
      </w:r>
      <w:r>
        <w:rPr>
          <w:color w:val="000000"/>
        </w:rPr>
        <w:t xml:space="preserve"> Построение</w:t>
      </w:r>
      <w:r w:rsidRPr="00F14DA2">
        <w:rPr>
          <w:color w:val="000000"/>
        </w:rPr>
        <w:t xml:space="preserve"> корреляционного поля, линии регрессии и </w:t>
      </w:r>
      <w:r>
        <w:rPr>
          <w:color w:val="000000"/>
        </w:rPr>
        <w:t>расчет коэффициента корреляции.</w:t>
      </w:r>
    </w:p>
    <w:p w:rsidR="000F2A38" w:rsidRPr="00D86E5A" w:rsidRDefault="000F2A38" w:rsidP="00CA528C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color w:val="000000"/>
          <w:sz w:val="28"/>
          <w:szCs w:val="28"/>
        </w:rPr>
      </w:pPr>
      <w:bookmarkStart w:id="9" w:name="_Toc241469794"/>
      <w:bookmarkStart w:id="10" w:name="_Toc375650278"/>
      <w:r w:rsidRPr="00317FC7">
        <w:rPr>
          <w:b/>
          <w:bCs/>
          <w:sz w:val="28"/>
          <w:szCs w:val="28"/>
        </w:rPr>
        <w:t>Механические колебания и волны. Акустика.</w:t>
      </w:r>
      <w:r w:rsidRPr="00CA528C">
        <w:rPr>
          <w:b/>
          <w:bCs/>
          <w:sz w:val="26"/>
          <w:szCs w:val="26"/>
        </w:rPr>
        <w:t xml:space="preserve"> </w:t>
      </w:r>
      <w:r w:rsidRPr="00CA528C">
        <w:rPr>
          <w:b/>
          <w:bCs/>
          <w:sz w:val="28"/>
          <w:szCs w:val="28"/>
        </w:rPr>
        <w:t>Ультразву</w:t>
      </w:r>
      <w:r>
        <w:rPr>
          <w:b/>
          <w:bCs/>
          <w:sz w:val="28"/>
          <w:szCs w:val="28"/>
        </w:rPr>
        <w:t>ковые методы исследования.</w:t>
      </w:r>
      <w:r w:rsidRPr="00317FC7">
        <w:rPr>
          <w:b/>
          <w:bCs/>
          <w:sz w:val="28"/>
          <w:szCs w:val="28"/>
        </w:rPr>
        <w:t xml:space="preserve"> Механические свойства твердых тел и биологических тканей</w:t>
      </w:r>
      <w:bookmarkEnd w:id="9"/>
      <w:bookmarkEnd w:id="10"/>
      <w:r>
        <w:rPr>
          <w:b/>
          <w:bCs/>
          <w:sz w:val="28"/>
          <w:szCs w:val="28"/>
        </w:rPr>
        <w:t xml:space="preserve"> </w:t>
      </w:r>
    </w:p>
    <w:p w:rsidR="000F2A38" w:rsidRDefault="000F2A38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2.1. </w:t>
      </w:r>
      <w:r w:rsidRPr="00D85C12">
        <w:rPr>
          <w:b/>
          <w:bCs/>
          <w:color w:val="000000"/>
          <w:sz w:val="28"/>
          <w:szCs w:val="28"/>
        </w:rPr>
        <w:t>Основы биомеханики. Механические свойства биологических тканей. Определен</w:t>
      </w:r>
      <w:r>
        <w:rPr>
          <w:b/>
          <w:bCs/>
          <w:color w:val="000000"/>
          <w:sz w:val="28"/>
          <w:szCs w:val="28"/>
        </w:rPr>
        <w:t>ие модуля упругости материалов</w:t>
      </w:r>
    </w:p>
    <w:p w:rsidR="000F2A38" w:rsidRPr="00D86E5A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D86E5A">
        <w:rPr>
          <w:color w:val="000000"/>
        </w:rPr>
        <w:t>Механические деформации, их виды. Закон Гука, модуль упругости. Определение модуля упругости материалов. Упругие, вязкие и вязкоупругие среды, их механические характе</w:t>
      </w:r>
      <w:r>
        <w:rPr>
          <w:color w:val="000000"/>
        </w:rPr>
        <w:t xml:space="preserve">ристики и модели. Механические </w:t>
      </w:r>
      <w:r w:rsidRPr="00D86E5A">
        <w:rPr>
          <w:color w:val="000000"/>
        </w:rPr>
        <w:t>свойства био</w:t>
      </w:r>
      <w:r>
        <w:rPr>
          <w:color w:val="000000"/>
        </w:rPr>
        <w:t xml:space="preserve">логических </w:t>
      </w:r>
      <w:r w:rsidRPr="00D86E5A">
        <w:rPr>
          <w:color w:val="000000"/>
        </w:rPr>
        <w:t xml:space="preserve">тканей: костной ткани, мышц, сухожилий, стенок сосудов. </w:t>
      </w:r>
    </w:p>
    <w:p w:rsidR="000F2A38" w:rsidRPr="00D85C12" w:rsidRDefault="000F2A38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2.2. </w:t>
      </w:r>
      <w:r w:rsidRPr="00D85C12">
        <w:rPr>
          <w:b/>
          <w:bCs/>
          <w:color w:val="000000"/>
          <w:sz w:val="28"/>
          <w:szCs w:val="28"/>
        </w:rPr>
        <w:t>Механические колебания. Резонанс. Гармонический анализ сложных</w:t>
      </w:r>
      <w:r>
        <w:rPr>
          <w:b/>
          <w:bCs/>
          <w:color w:val="000000"/>
          <w:sz w:val="28"/>
          <w:szCs w:val="28"/>
        </w:rPr>
        <w:t xml:space="preserve"> колебаний. Механические волны</w:t>
      </w:r>
    </w:p>
    <w:p w:rsidR="000F2A38" w:rsidRPr="000C3058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 xml:space="preserve">Свободные, затухающие и вынужденные механические колебания. Резонанс. Автоколебания. Гармонические колебания. Энергия гармонических колебаний. Сложение колебаний. Гармонический спектр сложных колебаний, теорема Фурье. Применение гармонического анализа для обработки диагностических данных. </w:t>
      </w:r>
    </w:p>
    <w:p w:rsidR="000F2A38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М</w:t>
      </w:r>
      <w:r w:rsidRPr="000C3058">
        <w:rPr>
          <w:color w:val="000000"/>
        </w:rPr>
        <w:t>еханически</w:t>
      </w:r>
      <w:r>
        <w:rPr>
          <w:color w:val="000000"/>
        </w:rPr>
        <w:t>е</w:t>
      </w:r>
      <w:r w:rsidRPr="000C3058">
        <w:rPr>
          <w:color w:val="000000"/>
        </w:rPr>
        <w:t xml:space="preserve"> волн</w:t>
      </w:r>
      <w:r>
        <w:rPr>
          <w:color w:val="000000"/>
        </w:rPr>
        <w:t>ы, их виды, скорость распространения</w:t>
      </w:r>
      <w:r w:rsidRPr="000C3058">
        <w:rPr>
          <w:color w:val="000000"/>
        </w:rPr>
        <w:t>. Уравнение волны</w:t>
      </w:r>
      <w:r>
        <w:rPr>
          <w:color w:val="000000"/>
        </w:rPr>
        <w:t xml:space="preserve">. </w:t>
      </w:r>
      <w:r w:rsidRPr="000C3058">
        <w:rPr>
          <w:color w:val="000000"/>
        </w:rPr>
        <w:t>Энергетические характеристики волны</w:t>
      </w:r>
      <w:r>
        <w:rPr>
          <w:color w:val="000000"/>
        </w:rPr>
        <w:t>:</w:t>
      </w:r>
      <w:r w:rsidRPr="000C3058">
        <w:rPr>
          <w:color w:val="000000"/>
        </w:rPr>
        <w:t xml:space="preserve"> поток энергии, интенсивность (плотность потока энергии</w:t>
      </w:r>
      <w:r>
        <w:rPr>
          <w:color w:val="000000"/>
        </w:rPr>
        <w:t xml:space="preserve">), </w:t>
      </w:r>
      <w:r w:rsidRPr="00D86E5A">
        <w:t xml:space="preserve">объемная плотность энергии волны, вектор </w:t>
      </w:r>
      <w:proofErr w:type="spellStart"/>
      <w:r w:rsidRPr="00D86E5A">
        <w:t>Умова</w:t>
      </w:r>
      <w:proofErr w:type="spellEnd"/>
      <w:r>
        <w:rPr>
          <w:color w:val="000000"/>
        </w:rPr>
        <w:t>.</w:t>
      </w:r>
      <w:r w:rsidRPr="000C3058">
        <w:rPr>
          <w:color w:val="000000"/>
        </w:rPr>
        <w:t xml:space="preserve"> Эффект Доплера</w:t>
      </w:r>
      <w:r>
        <w:rPr>
          <w:color w:val="000000"/>
        </w:rPr>
        <w:t>.</w:t>
      </w:r>
      <w:r w:rsidRPr="000C3058">
        <w:rPr>
          <w:color w:val="000000"/>
        </w:rPr>
        <w:t xml:space="preserve"> </w:t>
      </w:r>
    </w:p>
    <w:p w:rsidR="000F2A38" w:rsidRPr="00D85C12" w:rsidRDefault="000F2A38" w:rsidP="00742589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2.3. Акустика. </w:t>
      </w:r>
      <w:r w:rsidRPr="00D85C12">
        <w:rPr>
          <w:b/>
          <w:bCs/>
          <w:color w:val="000000"/>
          <w:sz w:val="28"/>
          <w:szCs w:val="28"/>
        </w:rPr>
        <w:t xml:space="preserve">Диаграмма слышимости. </w:t>
      </w:r>
      <w:r>
        <w:rPr>
          <w:b/>
          <w:bCs/>
          <w:color w:val="000000"/>
          <w:sz w:val="28"/>
          <w:szCs w:val="28"/>
        </w:rPr>
        <w:t>Ультразвук и его с</w:t>
      </w:r>
      <w:r w:rsidRPr="00D85C12">
        <w:rPr>
          <w:b/>
          <w:bCs/>
          <w:color w:val="000000"/>
          <w:sz w:val="28"/>
          <w:szCs w:val="28"/>
        </w:rPr>
        <w:t>войства</w:t>
      </w:r>
      <w:r>
        <w:rPr>
          <w:b/>
          <w:bCs/>
          <w:color w:val="000000"/>
          <w:sz w:val="28"/>
          <w:szCs w:val="28"/>
        </w:rPr>
        <w:t>.</w:t>
      </w:r>
      <w:r w:rsidRPr="00D85C12">
        <w:rPr>
          <w:b/>
          <w:bCs/>
          <w:color w:val="000000"/>
          <w:sz w:val="28"/>
          <w:szCs w:val="28"/>
        </w:rPr>
        <w:t xml:space="preserve"> Акустические и ультразвуковые методы исслед</w:t>
      </w:r>
      <w:r>
        <w:rPr>
          <w:b/>
          <w:bCs/>
          <w:color w:val="000000"/>
          <w:sz w:val="28"/>
          <w:szCs w:val="28"/>
        </w:rPr>
        <w:t>ования и воздействия в медицине</w:t>
      </w:r>
    </w:p>
    <w:p w:rsidR="000F2A38" w:rsidRPr="000C3058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>Физические характеристики звука: частота, интенсивность, спектральный состав. Характеристики слухового ощущения и их связь с физическими характеристиками звука. Диаграмма слышимости. Закон Вебера-</w:t>
      </w:r>
      <w:proofErr w:type="spellStart"/>
      <w:r w:rsidRPr="000C3058">
        <w:rPr>
          <w:color w:val="000000"/>
        </w:rPr>
        <w:t>Фехнера</w:t>
      </w:r>
      <w:proofErr w:type="spellEnd"/>
      <w:r w:rsidRPr="000C3058">
        <w:rPr>
          <w:color w:val="000000"/>
        </w:rPr>
        <w:t>. Уровни интенсивности и уровни громкости, единицы измерения, связь между ними. Фонокардиография. Отражение и поглощение звуковых волн. Акустический импеданс.</w:t>
      </w:r>
    </w:p>
    <w:p w:rsidR="000F2A38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 xml:space="preserve">Биофизические основы действия ультразвука на клетки и ткани организма. Принципы ультразвуковой визуализации органов и тканей. Ультразвуковая диагностика. </w:t>
      </w:r>
      <w:r>
        <w:rPr>
          <w:color w:val="000000"/>
        </w:rPr>
        <w:t>П</w:t>
      </w:r>
      <w:r w:rsidRPr="000C3058">
        <w:rPr>
          <w:color w:val="000000"/>
        </w:rPr>
        <w:t>рименение</w:t>
      </w:r>
      <w:r>
        <w:rPr>
          <w:color w:val="000000"/>
        </w:rPr>
        <w:t xml:space="preserve"> эффекта Доплера</w:t>
      </w:r>
      <w:r w:rsidRPr="000C3058">
        <w:rPr>
          <w:color w:val="000000"/>
        </w:rPr>
        <w:t xml:space="preserve"> для </w:t>
      </w:r>
      <w:proofErr w:type="spellStart"/>
      <w:r w:rsidRPr="000C3058">
        <w:rPr>
          <w:color w:val="000000"/>
        </w:rPr>
        <w:t>неинвазивного</w:t>
      </w:r>
      <w:proofErr w:type="spellEnd"/>
      <w:r w:rsidRPr="000C3058">
        <w:rPr>
          <w:color w:val="000000"/>
        </w:rPr>
        <w:t xml:space="preserve"> измерения скорости кровотока.</w:t>
      </w:r>
    </w:p>
    <w:p w:rsidR="000F2A38" w:rsidRPr="000C3058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 xml:space="preserve">Инфразвук. </w:t>
      </w:r>
      <w:r>
        <w:rPr>
          <w:color w:val="000000"/>
        </w:rPr>
        <w:t>Особенности</w:t>
      </w:r>
      <w:r w:rsidRPr="000C3058">
        <w:rPr>
          <w:color w:val="000000"/>
        </w:rPr>
        <w:t xml:space="preserve"> действия инфразвука на биологические объекты. </w:t>
      </w:r>
    </w:p>
    <w:p w:rsidR="000F2A38" w:rsidRPr="00047D77" w:rsidRDefault="000F2A38" w:rsidP="0074258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2.4. </w:t>
      </w:r>
      <w:r w:rsidRPr="00D85C12">
        <w:rPr>
          <w:b/>
          <w:bCs/>
          <w:color w:val="000000"/>
          <w:sz w:val="28"/>
          <w:szCs w:val="28"/>
        </w:rPr>
        <w:t>Биофизические основы формирования слухового ощущения. Аудиометрия</w:t>
      </w:r>
    </w:p>
    <w:p w:rsidR="000F2A38" w:rsidRDefault="000F2A38" w:rsidP="00742589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0C3058">
        <w:rPr>
          <w:color w:val="000000"/>
        </w:rPr>
        <w:t>Диаграмма слышимости. Аудиометрия.</w:t>
      </w:r>
      <w:r>
        <w:rPr>
          <w:color w:val="000000"/>
        </w:rPr>
        <w:t xml:space="preserve"> </w:t>
      </w:r>
      <w:r w:rsidRPr="000C3058">
        <w:rPr>
          <w:color w:val="000000"/>
        </w:rPr>
        <w:t xml:space="preserve">Снятие спектральной характеристики чувствительности уха на пороге слышимости. </w:t>
      </w:r>
    </w:p>
    <w:p w:rsidR="000F2A38" w:rsidRDefault="000F2A38" w:rsidP="004F19DA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1" w:name="_Toc375650279"/>
      <w:proofErr w:type="spellStart"/>
      <w:r w:rsidRPr="00317FC7">
        <w:rPr>
          <w:b/>
          <w:bCs/>
          <w:sz w:val="28"/>
          <w:szCs w:val="28"/>
        </w:rPr>
        <w:t>Биореология</w:t>
      </w:r>
      <w:proofErr w:type="spellEnd"/>
      <w:r w:rsidRPr="00317FC7">
        <w:rPr>
          <w:b/>
          <w:bCs/>
          <w:sz w:val="28"/>
          <w:szCs w:val="28"/>
        </w:rPr>
        <w:t>. Физические основы гемодинамики</w:t>
      </w:r>
      <w:bookmarkEnd w:id="11"/>
    </w:p>
    <w:p w:rsidR="000F2A38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3.1. </w:t>
      </w:r>
      <w:r w:rsidRPr="0071570B">
        <w:rPr>
          <w:b/>
          <w:bCs/>
          <w:color w:val="000000"/>
          <w:sz w:val="28"/>
          <w:szCs w:val="28"/>
        </w:rPr>
        <w:t>Физические основы гидродинам</w:t>
      </w:r>
      <w:r>
        <w:rPr>
          <w:b/>
          <w:bCs/>
          <w:color w:val="000000"/>
          <w:sz w:val="28"/>
          <w:szCs w:val="28"/>
        </w:rPr>
        <w:t>ики идеальной и вязкой жидкости</w:t>
      </w:r>
    </w:p>
    <w:p w:rsidR="000F2A38" w:rsidRPr="0071570B" w:rsidRDefault="000F2A38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1570B">
        <w:rPr>
          <w:color w:val="000000"/>
        </w:rPr>
        <w:t xml:space="preserve">Основные понятия гидродинамики. </w:t>
      </w:r>
      <w:r>
        <w:rPr>
          <w:color w:val="000000"/>
        </w:rPr>
        <w:t>Уравнение</w:t>
      </w:r>
      <w:r w:rsidRPr="0071570B">
        <w:rPr>
          <w:color w:val="000000"/>
        </w:rPr>
        <w:t xml:space="preserve"> неразрывности струи. Уравнение Бернулли. Течение вязкой жидкости, формулы Ньютона и </w:t>
      </w:r>
      <w:proofErr w:type="spellStart"/>
      <w:r w:rsidRPr="0071570B">
        <w:rPr>
          <w:color w:val="000000"/>
        </w:rPr>
        <w:t>Пуазейля</w:t>
      </w:r>
      <w:proofErr w:type="spellEnd"/>
      <w:r w:rsidRPr="0071570B">
        <w:rPr>
          <w:color w:val="000000"/>
        </w:rPr>
        <w:t>. Гидр</w:t>
      </w:r>
      <w:r>
        <w:rPr>
          <w:color w:val="000000"/>
        </w:rPr>
        <w:t>авли</w:t>
      </w:r>
      <w:r w:rsidRPr="0071570B">
        <w:rPr>
          <w:color w:val="000000"/>
        </w:rPr>
        <w:t>ческое сопротивление.</w:t>
      </w:r>
    </w:p>
    <w:p w:rsidR="000F2A38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3.2. </w:t>
      </w:r>
      <w:r w:rsidRPr="0071570B">
        <w:rPr>
          <w:b/>
          <w:bCs/>
          <w:color w:val="000000"/>
          <w:sz w:val="28"/>
          <w:szCs w:val="28"/>
        </w:rPr>
        <w:t>Физические основы гемодинамики. Применение уравнения Бернулли, уравнени</w:t>
      </w:r>
      <w:r>
        <w:rPr>
          <w:b/>
          <w:bCs/>
          <w:color w:val="000000"/>
          <w:sz w:val="28"/>
          <w:szCs w:val="28"/>
        </w:rPr>
        <w:t>я</w:t>
      </w:r>
      <w:r w:rsidRPr="0071570B">
        <w:rPr>
          <w:b/>
          <w:bCs/>
          <w:color w:val="000000"/>
          <w:sz w:val="28"/>
          <w:szCs w:val="28"/>
        </w:rPr>
        <w:t xml:space="preserve"> неразрывности и формулы </w:t>
      </w:r>
      <w:proofErr w:type="spellStart"/>
      <w:r w:rsidRPr="0071570B">
        <w:rPr>
          <w:b/>
          <w:bCs/>
          <w:color w:val="000000"/>
          <w:sz w:val="28"/>
          <w:szCs w:val="28"/>
        </w:rPr>
        <w:t>Пуазейля</w:t>
      </w:r>
      <w:proofErr w:type="spellEnd"/>
      <w:r w:rsidRPr="0071570B">
        <w:rPr>
          <w:b/>
          <w:bCs/>
          <w:color w:val="000000"/>
          <w:sz w:val="28"/>
          <w:szCs w:val="28"/>
        </w:rPr>
        <w:t xml:space="preserve"> для анализа течения жидкости и артериального кровотока</w:t>
      </w:r>
    </w:p>
    <w:p w:rsidR="000F2A38" w:rsidRPr="0071570B" w:rsidRDefault="000F2A38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Реологические свойства крови</w:t>
      </w:r>
      <w:r w:rsidRPr="00BB04A2">
        <w:t>, неньютоновский характер ее вязкости.</w:t>
      </w:r>
      <w:r w:rsidRPr="0071570B">
        <w:rPr>
          <w:color w:val="000000"/>
        </w:rPr>
        <w:t xml:space="preserve"> Роль эластичности сосудов, пульсовая волна. Распределение скорости кровотока и кровяного давления в большом круге кровообращения. Применение уравнения Бернулли для исследования кровотока в крупных артериях и аорте (закупорка артерии, артериальный шум, поведение аневризмы). Методы определения давления и скорости кров</w:t>
      </w:r>
      <w:r>
        <w:rPr>
          <w:color w:val="000000"/>
        </w:rPr>
        <w:t>отока</w:t>
      </w:r>
      <w:r w:rsidRPr="0071570B">
        <w:rPr>
          <w:color w:val="000000"/>
        </w:rPr>
        <w:t>.</w:t>
      </w:r>
    </w:p>
    <w:p w:rsidR="000F2A38" w:rsidRPr="0071570B" w:rsidRDefault="000F2A38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1570B">
        <w:rPr>
          <w:color w:val="000000"/>
        </w:rPr>
        <w:t>Работа и мощность сердца.</w:t>
      </w:r>
    </w:p>
    <w:p w:rsidR="000F2A38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3.3. </w:t>
      </w:r>
      <w:r w:rsidRPr="0071570B">
        <w:rPr>
          <w:b/>
          <w:bCs/>
          <w:color w:val="000000"/>
          <w:sz w:val="28"/>
          <w:szCs w:val="28"/>
        </w:rPr>
        <w:t>Определение вязкости жидк</w:t>
      </w:r>
      <w:r>
        <w:rPr>
          <w:b/>
          <w:bCs/>
          <w:color w:val="000000"/>
          <w:sz w:val="28"/>
          <w:szCs w:val="28"/>
        </w:rPr>
        <w:t>остей капиллярным вискозиметром</w:t>
      </w:r>
    </w:p>
    <w:p w:rsidR="000F2A38" w:rsidRPr="0071570B" w:rsidRDefault="000F2A38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71570B">
        <w:rPr>
          <w:color w:val="000000"/>
        </w:rPr>
        <w:t xml:space="preserve">Факторы, влияющие на вязкость крови в организме. Методы определения вязкости: Стокса, </w:t>
      </w:r>
      <w:proofErr w:type="spellStart"/>
      <w:r w:rsidRPr="0071570B">
        <w:rPr>
          <w:color w:val="000000"/>
        </w:rPr>
        <w:t>Оствальда</w:t>
      </w:r>
      <w:proofErr w:type="spellEnd"/>
      <w:r w:rsidRPr="0071570B">
        <w:rPr>
          <w:color w:val="000000"/>
        </w:rPr>
        <w:t>, ротационный метод. Определение вязкости жидкости</w:t>
      </w:r>
      <w:r w:rsidRPr="001F37A2">
        <w:rPr>
          <w:color w:val="000000"/>
        </w:rPr>
        <w:t xml:space="preserve"> </w:t>
      </w:r>
      <w:r>
        <w:rPr>
          <w:color w:val="000000"/>
        </w:rPr>
        <w:t>в</w:t>
      </w:r>
      <w:r w:rsidRPr="0071570B">
        <w:rPr>
          <w:color w:val="000000"/>
        </w:rPr>
        <w:t>искозиметр</w:t>
      </w:r>
      <w:r>
        <w:rPr>
          <w:color w:val="000000"/>
        </w:rPr>
        <w:t>ом</w:t>
      </w:r>
      <w:r w:rsidRPr="0071570B">
        <w:rPr>
          <w:color w:val="000000"/>
        </w:rPr>
        <w:t xml:space="preserve"> </w:t>
      </w:r>
      <w:proofErr w:type="spellStart"/>
      <w:r w:rsidRPr="0071570B">
        <w:rPr>
          <w:color w:val="000000"/>
        </w:rPr>
        <w:t>Оствальда</w:t>
      </w:r>
      <w:proofErr w:type="spellEnd"/>
      <w:r w:rsidRPr="0071570B">
        <w:rPr>
          <w:color w:val="000000"/>
        </w:rPr>
        <w:t xml:space="preserve">. </w:t>
      </w:r>
    </w:p>
    <w:p w:rsidR="000F2A38" w:rsidRPr="0071570B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3.4. </w:t>
      </w:r>
      <w:r w:rsidRPr="0071570B">
        <w:rPr>
          <w:b/>
          <w:bCs/>
          <w:color w:val="000000"/>
          <w:sz w:val="28"/>
          <w:szCs w:val="28"/>
        </w:rPr>
        <w:t xml:space="preserve">Поверхностное натяжение </w:t>
      </w:r>
      <w:r>
        <w:rPr>
          <w:b/>
          <w:bCs/>
          <w:color w:val="000000"/>
          <w:sz w:val="28"/>
          <w:szCs w:val="28"/>
        </w:rPr>
        <w:t>в жидкости. Капиллярные явления</w:t>
      </w:r>
    </w:p>
    <w:p w:rsidR="000F2A38" w:rsidRPr="0071570B" w:rsidRDefault="000F2A38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>
        <w:rPr>
          <w:color w:val="000000"/>
        </w:rPr>
        <w:t>Ф</w:t>
      </w:r>
      <w:r w:rsidRPr="0071570B">
        <w:rPr>
          <w:color w:val="000000"/>
        </w:rPr>
        <w:t>изическ</w:t>
      </w:r>
      <w:r>
        <w:rPr>
          <w:color w:val="000000"/>
        </w:rPr>
        <w:t>ая</w:t>
      </w:r>
      <w:r w:rsidRPr="0071570B">
        <w:rPr>
          <w:color w:val="000000"/>
        </w:rPr>
        <w:t xml:space="preserve"> </w:t>
      </w:r>
      <w:r>
        <w:rPr>
          <w:color w:val="000000"/>
        </w:rPr>
        <w:t>с</w:t>
      </w:r>
      <w:r w:rsidRPr="0071570B">
        <w:rPr>
          <w:color w:val="000000"/>
        </w:rPr>
        <w:t>ущность явления поверхностного натяжения. Коэффициент поверхностного натяжения и методы его определения.</w:t>
      </w:r>
      <w:r>
        <w:rPr>
          <w:color w:val="000000"/>
        </w:rPr>
        <w:t xml:space="preserve"> Добавочное давление под кривой </w:t>
      </w:r>
      <w:r w:rsidRPr="00053F2D">
        <w:rPr>
          <w:color w:val="000000"/>
        </w:rPr>
        <w:t>поверхностью жидкости, формула</w:t>
      </w:r>
      <w:r>
        <w:rPr>
          <w:color w:val="000000"/>
        </w:rPr>
        <w:t xml:space="preserve"> Лапласа. Смачивание.</w:t>
      </w:r>
      <w:r w:rsidRPr="0071570B">
        <w:rPr>
          <w:color w:val="000000"/>
        </w:rPr>
        <w:t xml:space="preserve"> </w:t>
      </w:r>
      <w:r w:rsidRPr="0071570B">
        <w:rPr>
          <w:color w:val="000000"/>
        </w:rPr>
        <w:lastRenderedPageBreak/>
        <w:t>Капиллярные явления, их значение в биологических системах. Газовая эмболия.</w:t>
      </w:r>
    </w:p>
    <w:p w:rsidR="000F2A38" w:rsidRDefault="000F2A38" w:rsidP="004F19DA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2" w:name="_Toc375650280"/>
      <w:r>
        <w:rPr>
          <w:b/>
          <w:bCs/>
          <w:sz w:val="28"/>
          <w:szCs w:val="28"/>
        </w:rPr>
        <w:t>Я</w:t>
      </w:r>
      <w:r w:rsidRPr="00317FC7">
        <w:rPr>
          <w:b/>
          <w:bCs/>
          <w:sz w:val="28"/>
          <w:szCs w:val="28"/>
        </w:rPr>
        <w:t xml:space="preserve">вления переноса </w:t>
      </w:r>
      <w:r>
        <w:rPr>
          <w:b/>
          <w:bCs/>
          <w:sz w:val="28"/>
          <w:szCs w:val="28"/>
        </w:rPr>
        <w:t xml:space="preserve">и физические процессы </w:t>
      </w:r>
      <w:r w:rsidRPr="00317FC7">
        <w:rPr>
          <w:b/>
          <w:bCs/>
          <w:sz w:val="28"/>
          <w:szCs w:val="28"/>
        </w:rPr>
        <w:t xml:space="preserve">в биологических </w:t>
      </w:r>
      <w:r>
        <w:rPr>
          <w:b/>
          <w:bCs/>
          <w:sz w:val="28"/>
          <w:szCs w:val="28"/>
        </w:rPr>
        <w:t>мембранах</w:t>
      </w:r>
      <w:bookmarkEnd w:id="12"/>
    </w:p>
    <w:p w:rsidR="000F2A38" w:rsidRPr="002D5F0B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4.1. </w:t>
      </w:r>
      <w:r w:rsidRPr="002D5F0B">
        <w:rPr>
          <w:b/>
          <w:bCs/>
          <w:color w:val="000000"/>
          <w:sz w:val="28"/>
          <w:szCs w:val="28"/>
        </w:rPr>
        <w:t>Физические свойства биологических мембран. Транспорт веществ через биолог</w:t>
      </w:r>
      <w:r>
        <w:rPr>
          <w:b/>
          <w:bCs/>
          <w:color w:val="000000"/>
          <w:sz w:val="28"/>
          <w:szCs w:val="28"/>
        </w:rPr>
        <w:t xml:space="preserve">ические мембраны. Формирование мембранных потенциалов </w:t>
      </w:r>
      <w:r w:rsidRPr="002D5F0B">
        <w:rPr>
          <w:b/>
          <w:bCs/>
          <w:color w:val="000000"/>
          <w:sz w:val="28"/>
          <w:szCs w:val="28"/>
        </w:rPr>
        <w:t>клетки в по</w:t>
      </w:r>
      <w:r>
        <w:rPr>
          <w:b/>
          <w:bCs/>
          <w:color w:val="000000"/>
          <w:sz w:val="28"/>
          <w:szCs w:val="28"/>
        </w:rPr>
        <w:t>кое и при возбуждении.</w:t>
      </w:r>
      <w:r w:rsidRPr="00491D52">
        <w:rPr>
          <w:b/>
          <w:bCs/>
          <w:color w:val="000000"/>
          <w:sz w:val="28"/>
          <w:szCs w:val="28"/>
        </w:rPr>
        <w:t xml:space="preserve"> </w:t>
      </w:r>
      <w:r w:rsidRPr="002D5F0B">
        <w:rPr>
          <w:b/>
          <w:bCs/>
          <w:color w:val="000000"/>
          <w:sz w:val="28"/>
          <w:szCs w:val="28"/>
        </w:rPr>
        <w:t>Распространение п</w:t>
      </w:r>
      <w:r>
        <w:rPr>
          <w:b/>
          <w:bCs/>
          <w:color w:val="000000"/>
          <w:sz w:val="28"/>
          <w:szCs w:val="28"/>
        </w:rPr>
        <w:t>отенциала действия по аксонам</w:t>
      </w:r>
    </w:p>
    <w:p w:rsidR="000F2A38" w:rsidRPr="002D5F0B" w:rsidRDefault="000F2A38" w:rsidP="004F19DA">
      <w:pPr>
        <w:pStyle w:val="a7"/>
        <w:tabs>
          <w:tab w:val="left" w:pos="912"/>
        </w:tabs>
        <w:ind w:left="0" w:firstLine="709"/>
        <w:jc w:val="both"/>
        <w:rPr>
          <w:color w:val="000000"/>
        </w:rPr>
      </w:pPr>
      <w:r w:rsidRPr="002D5F0B">
        <w:rPr>
          <w:color w:val="000000"/>
        </w:rPr>
        <w:t>Строение и физические свойства биологических мембран. Пассивный транспорт веществ через биологические мембраны, его виды. Математическое описание пассивного транспорта веществ. Активный транспорт ионов.</w:t>
      </w:r>
      <w:r>
        <w:rPr>
          <w:color w:val="000000"/>
        </w:rPr>
        <w:t xml:space="preserve"> </w:t>
      </w:r>
      <w:r w:rsidRPr="002D5F0B">
        <w:rPr>
          <w:color w:val="000000"/>
        </w:rPr>
        <w:t>Мембранные потенциалы покоя и их ионная природа. Уравнение Нернста. Уравнение Гольдмана-</w:t>
      </w:r>
      <w:proofErr w:type="spellStart"/>
      <w:r w:rsidRPr="002D5F0B">
        <w:rPr>
          <w:color w:val="000000"/>
        </w:rPr>
        <w:t>Ходжкина</w:t>
      </w:r>
      <w:proofErr w:type="spellEnd"/>
      <w:r w:rsidRPr="002D5F0B">
        <w:rPr>
          <w:color w:val="000000"/>
        </w:rPr>
        <w:t>-</w:t>
      </w:r>
      <w:proofErr w:type="spellStart"/>
      <w:r w:rsidRPr="002D5F0B">
        <w:rPr>
          <w:color w:val="000000"/>
        </w:rPr>
        <w:t>Катца</w:t>
      </w:r>
      <w:proofErr w:type="spellEnd"/>
      <w:r w:rsidRPr="002D5F0B">
        <w:rPr>
          <w:color w:val="000000"/>
        </w:rPr>
        <w:t xml:space="preserve"> для потенциала покоя клетки. Механизм генерации потенциала действия, его основные фазы. Рефрактерный период. Распространение потенциа</w:t>
      </w:r>
      <w:r>
        <w:rPr>
          <w:color w:val="000000"/>
        </w:rPr>
        <w:t xml:space="preserve">ла действия по </w:t>
      </w:r>
      <w:proofErr w:type="spellStart"/>
      <w:r>
        <w:rPr>
          <w:color w:val="000000"/>
        </w:rPr>
        <w:t>безмиелиновым</w:t>
      </w:r>
      <w:proofErr w:type="spellEnd"/>
      <w:r>
        <w:rPr>
          <w:color w:val="000000"/>
        </w:rPr>
        <w:t xml:space="preserve"> и миелинизированным </w:t>
      </w:r>
      <w:r w:rsidRPr="002D5F0B">
        <w:rPr>
          <w:color w:val="000000"/>
        </w:rPr>
        <w:t>аксонам.</w:t>
      </w:r>
    </w:p>
    <w:p w:rsidR="000F2A38" w:rsidRPr="00E010AF" w:rsidRDefault="000F2A38" w:rsidP="00590B7C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color w:val="000000"/>
          <w:sz w:val="28"/>
          <w:szCs w:val="28"/>
        </w:rPr>
      </w:pPr>
      <w:bookmarkStart w:id="13" w:name="_Toc375650281"/>
      <w:r w:rsidRPr="00317FC7">
        <w:rPr>
          <w:b/>
          <w:bCs/>
          <w:sz w:val="28"/>
          <w:szCs w:val="28"/>
        </w:rPr>
        <w:t>Электрические и магнитные явления в организме, электрические воздействия и методы исследования</w:t>
      </w:r>
      <w:bookmarkEnd w:id="13"/>
    </w:p>
    <w:p w:rsidR="000F2A38" w:rsidRDefault="000F2A38" w:rsidP="001126C1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5.1. </w:t>
      </w:r>
      <w:r w:rsidRPr="00BB7D56">
        <w:rPr>
          <w:b/>
          <w:bCs/>
          <w:color w:val="000000"/>
          <w:sz w:val="28"/>
          <w:szCs w:val="28"/>
        </w:rPr>
        <w:t>Физические основы электрографии тканей и органов. Изучение основ</w:t>
      </w:r>
      <w:r>
        <w:rPr>
          <w:b/>
          <w:bCs/>
          <w:color w:val="000000"/>
          <w:sz w:val="28"/>
          <w:szCs w:val="28"/>
        </w:rPr>
        <w:t xml:space="preserve"> электрокардиографии</w:t>
      </w:r>
    </w:p>
    <w:p w:rsidR="000F2A38" w:rsidRPr="00BB7D56" w:rsidRDefault="000F2A38" w:rsidP="0084092A">
      <w:pPr>
        <w:pStyle w:val="32"/>
        <w:spacing w:after="0"/>
        <w:ind w:firstLine="839"/>
        <w:jc w:val="both"/>
        <w:rPr>
          <w:color w:val="000000"/>
          <w:sz w:val="28"/>
          <w:szCs w:val="28"/>
        </w:rPr>
      </w:pPr>
      <w:r w:rsidRPr="00BB7D56">
        <w:rPr>
          <w:color w:val="000000"/>
          <w:sz w:val="28"/>
          <w:szCs w:val="28"/>
        </w:rPr>
        <w:t xml:space="preserve">Электрическое поле и его характеристики. Поле диполя. Диполь в электрическом поле. Основы электрокардиографии, теория </w:t>
      </w:r>
      <w:proofErr w:type="spellStart"/>
      <w:r w:rsidRPr="00BB7D56">
        <w:rPr>
          <w:color w:val="000000"/>
          <w:sz w:val="28"/>
          <w:szCs w:val="28"/>
        </w:rPr>
        <w:t>Эйнтховена</w:t>
      </w:r>
      <w:proofErr w:type="spellEnd"/>
      <w:r w:rsidRPr="00BB7D56">
        <w:rPr>
          <w:color w:val="000000"/>
          <w:sz w:val="28"/>
          <w:szCs w:val="28"/>
        </w:rPr>
        <w:t xml:space="preserve">. Сердце как электрический диполь. Стандартные отведения </w:t>
      </w:r>
      <w:proofErr w:type="spellStart"/>
      <w:r w:rsidRPr="00BB7D56">
        <w:rPr>
          <w:color w:val="000000"/>
          <w:sz w:val="28"/>
          <w:szCs w:val="28"/>
        </w:rPr>
        <w:t>Эйнтховена</w:t>
      </w:r>
      <w:proofErr w:type="spellEnd"/>
      <w:r w:rsidRPr="00BB7D56">
        <w:rPr>
          <w:color w:val="000000"/>
          <w:sz w:val="28"/>
          <w:szCs w:val="28"/>
        </w:rPr>
        <w:t xml:space="preserve">, усиленные униполярные и грудные отведения. Формирование </w:t>
      </w:r>
      <w:r>
        <w:rPr>
          <w:color w:val="000000"/>
          <w:sz w:val="28"/>
          <w:szCs w:val="28"/>
        </w:rPr>
        <w:t xml:space="preserve">зубцов </w:t>
      </w:r>
      <w:r w:rsidRPr="00BB7D56">
        <w:rPr>
          <w:color w:val="000000"/>
          <w:sz w:val="28"/>
          <w:szCs w:val="28"/>
        </w:rPr>
        <w:t xml:space="preserve">электрокардиограммы, </w:t>
      </w:r>
      <w:r>
        <w:rPr>
          <w:color w:val="000000"/>
          <w:sz w:val="28"/>
          <w:szCs w:val="28"/>
        </w:rPr>
        <w:t>их связь с физиологическими процессами в миокарде</w:t>
      </w:r>
      <w:r w:rsidRPr="00BB7D56">
        <w:rPr>
          <w:color w:val="000000"/>
          <w:sz w:val="28"/>
          <w:szCs w:val="28"/>
        </w:rPr>
        <w:t xml:space="preserve">. Определение амплитудных и временных параметров </w:t>
      </w:r>
      <w:r>
        <w:rPr>
          <w:color w:val="000000"/>
          <w:sz w:val="28"/>
          <w:szCs w:val="28"/>
        </w:rPr>
        <w:t>электрокардиограммы</w:t>
      </w:r>
      <w:r w:rsidRPr="00BB7D56">
        <w:rPr>
          <w:color w:val="000000"/>
          <w:sz w:val="28"/>
          <w:szCs w:val="28"/>
        </w:rPr>
        <w:t>.</w:t>
      </w:r>
    </w:p>
    <w:p w:rsidR="000F2A38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9E04D0">
        <w:rPr>
          <w:b/>
          <w:bCs/>
          <w:sz w:val="28"/>
          <w:szCs w:val="28"/>
        </w:rPr>
        <w:t xml:space="preserve">5.2. </w:t>
      </w:r>
      <w:r>
        <w:rPr>
          <w:b/>
          <w:bCs/>
          <w:sz w:val="28"/>
          <w:szCs w:val="28"/>
        </w:rPr>
        <w:t xml:space="preserve">Постоянный и переменный ток. </w:t>
      </w:r>
      <w:r w:rsidRPr="009E04D0">
        <w:rPr>
          <w:b/>
          <w:bCs/>
          <w:sz w:val="28"/>
          <w:szCs w:val="28"/>
        </w:rPr>
        <w:t>Различные нагрузки в цепи переменного тока. Эквивалентная</w:t>
      </w:r>
      <w:r w:rsidRPr="00BB7D56">
        <w:rPr>
          <w:b/>
          <w:bCs/>
          <w:color w:val="000000"/>
          <w:sz w:val="28"/>
          <w:szCs w:val="28"/>
        </w:rPr>
        <w:t xml:space="preserve"> электрическая схема живой ткани. </w:t>
      </w:r>
      <w:r>
        <w:rPr>
          <w:b/>
          <w:bCs/>
          <w:color w:val="000000"/>
          <w:sz w:val="28"/>
          <w:szCs w:val="28"/>
        </w:rPr>
        <w:t>Физические основы реографии</w:t>
      </w:r>
    </w:p>
    <w:p w:rsidR="000F2A38" w:rsidRPr="00BB7D56" w:rsidRDefault="000F2A38" w:rsidP="009E04D0">
      <w:pPr>
        <w:pStyle w:val="32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Постоянный ток. Закон Ома в дифференциальной форме. Электропроводность биологических тканей. Гальванизация и лечебный электрофорез. </w:t>
      </w:r>
      <w:r w:rsidRPr="00BB7D56">
        <w:rPr>
          <w:color w:val="000000"/>
          <w:sz w:val="28"/>
          <w:szCs w:val="28"/>
        </w:rPr>
        <w:t>Переменный ток, его характеристики. Омическое сопротивление, индуктивность и ёмкость в цепи переменного тока. Импеданс цепи. Эквивалентная схема живой ткани</w:t>
      </w:r>
      <w:r>
        <w:rPr>
          <w:color w:val="000000"/>
          <w:sz w:val="28"/>
          <w:szCs w:val="28"/>
        </w:rPr>
        <w:t xml:space="preserve">. </w:t>
      </w:r>
      <w:r w:rsidRPr="00BB7D56">
        <w:rPr>
          <w:color w:val="000000"/>
          <w:sz w:val="28"/>
          <w:szCs w:val="28"/>
        </w:rPr>
        <w:t>Импеданс живой ткани</w:t>
      </w:r>
      <w:r>
        <w:rPr>
          <w:color w:val="000000"/>
          <w:sz w:val="28"/>
          <w:szCs w:val="28"/>
        </w:rPr>
        <w:t>, е</w:t>
      </w:r>
      <w:r w:rsidRPr="00BB7D56">
        <w:rPr>
          <w:color w:val="000000"/>
          <w:sz w:val="28"/>
          <w:szCs w:val="28"/>
        </w:rPr>
        <w:t xml:space="preserve">го зависимость от частоты переменного тока. Оценка жизнестойкости тканей. </w:t>
      </w:r>
      <w:r>
        <w:rPr>
          <w:color w:val="000000"/>
          <w:sz w:val="28"/>
          <w:szCs w:val="28"/>
        </w:rPr>
        <w:t>Физические основы р</w:t>
      </w:r>
      <w:r w:rsidRPr="00BB7D56">
        <w:rPr>
          <w:color w:val="000000"/>
          <w:sz w:val="28"/>
          <w:szCs w:val="28"/>
        </w:rPr>
        <w:t>еографи</w:t>
      </w:r>
      <w:r>
        <w:rPr>
          <w:color w:val="000000"/>
          <w:sz w:val="28"/>
          <w:szCs w:val="28"/>
        </w:rPr>
        <w:t>и как</w:t>
      </w:r>
      <w:r w:rsidRPr="00BB7D56">
        <w:rPr>
          <w:color w:val="000000"/>
          <w:sz w:val="28"/>
          <w:szCs w:val="28"/>
        </w:rPr>
        <w:t xml:space="preserve"> диагностическ</w:t>
      </w:r>
      <w:r>
        <w:rPr>
          <w:color w:val="000000"/>
          <w:sz w:val="28"/>
          <w:szCs w:val="28"/>
        </w:rPr>
        <w:t>ого</w:t>
      </w:r>
      <w:r w:rsidRPr="00BB7D56">
        <w:rPr>
          <w:color w:val="000000"/>
          <w:sz w:val="28"/>
          <w:szCs w:val="28"/>
        </w:rPr>
        <w:t xml:space="preserve"> метод</w:t>
      </w:r>
      <w:r>
        <w:rPr>
          <w:color w:val="000000"/>
          <w:sz w:val="28"/>
          <w:szCs w:val="28"/>
        </w:rPr>
        <w:t>а</w:t>
      </w:r>
      <w:r w:rsidRPr="00BB7D56">
        <w:rPr>
          <w:color w:val="000000"/>
          <w:sz w:val="28"/>
          <w:szCs w:val="28"/>
        </w:rPr>
        <w:t>.</w:t>
      </w:r>
    </w:p>
    <w:p w:rsidR="000F2A38" w:rsidRPr="009E04D0" w:rsidRDefault="000F2A38" w:rsidP="004F19DA">
      <w:pPr>
        <w:ind w:firstLine="709"/>
        <w:jc w:val="both"/>
        <w:rPr>
          <w:b/>
          <w:bCs/>
          <w:sz w:val="28"/>
          <w:szCs w:val="28"/>
        </w:rPr>
      </w:pPr>
      <w:r w:rsidRPr="009E04D0">
        <w:rPr>
          <w:b/>
          <w:bCs/>
          <w:sz w:val="28"/>
          <w:szCs w:val="28"/>
        </w:rPr>
        <w:t>5.3. Характеристики импульсных токов. Физические основы электростимуляции тканей и органов. Знакомство с аппаратурой для электростимуляции и определе</w:t>
      </w:r>
      <w:r>
        <w:rPr>
          <w:b/>
          <w:bCs/>
          <w:sz w:val="28"/>
          <w:szCs w:val="28"/>
        </w:rPr>
        <w:t>ние параметров импульсных токов</w:t>
      </w:r>
    </w:p>
    <w:p w:rsidR="000F2A38" w:rsidRPr="009E04D0" w:rsidRDefault="000F2A38" w:rsidP="009E04D0">
      <w:pPr>
        <w:ind w:firstLine="709"/>
        <w:jc w:val="both"/>
        <w:rPr>
          <w:sz w:val="28"/>
          <w:szCs w:val="28"/>
        </w:rPr>
      </w:pPr>
      <w:r w:rsidRPr="009E04D0">
        <w:rPr>
          <w:sz w:val="28"/>
          <w:szCs w:val="28"/>
        </w:rPr>
        <w:t xml:space="preserve">Импульсные токи и их характеристики. </w:t>
      </w:r>
      <w:proofErr w:type="spellStart"/>
      <w:r w:rsidRPr="009E04D0">
        <w:rPr>
          <w:sz w:val="28"/>
          <w:szCs w:val="28"/>
        </w:rPr>
        <w:t>Электровозбудимость</w:t>
      </w:r>
      <w:proofErr w:type="spellEnd"/>
      <w:r w:rsidRPr="009E04D0">
        <w:rPr>
          <w:sz w:val="28"/>
          <w:szCs w:val="28"/>
        </w:rPr>
        <w:t xml:space="preserve"> тканей, реобаза, хронаксия. Уравнение </w:t>
      </w:r>
      <w:proofErr w:type="spellStart"/>
      <w:r w:rsidRPr="009E04D0">
        <w:rPr>
          <w:sz w:val="28"/>
          <w:szCs w:val="28"/>
        </w:rPr>
        <w:t>Вейса-Лапика</w:t>
      </w:r>
      <w:proofErr w:type="spellEnd"/>
      <w:r w:rsidRPr="009E04D0">
        <w:rPr>
          <w:sz w:val="28"/>
          <w:szCs w:val="28"/>
        </w:rPr>
        <w:t xml:space="preserve">, закон </w:t>
      </w:r>
      <w:proofErr w:type="spellStart"/>
      <w:r w:rsidRPr="009E04D0">
        <w:rPr>
          <w:sz w:val="28"/>
          <w:szCs w:val="28"/>
        </w:rPr>
        <w:t>Дюбуа-Реймона</w:t>
      </w:r>
      <w:proofErr w:type="spellEnd"/>
      <w:r w:rsidRPr="009E04D0">
        <w:rPr>
          <w:sz w:val="28"/>
          <w:szCs w:val="28"/>
        </w:rPr>
        <w:t>. Виды электростимуляции сердца.</w:t>
      </w:r>
    </w:p>
    <w:p w:rsidR="000F2A38" w:rsidRPr="009E04D0" w:rsidRDefault="000F2A38" w:rsidP="009E04D0">
      <w:pPr>
        <w:ind w:firstLine="709"/>
        <w:jc w:val="both"/>
        <w:rPr>
          <w:sz w:val="28"/>
          <w:szCs w:val="28"/>
        </w:rPr>
      </w:pPr>
      <w:r w:rsidRPr="009E04D0">
        <w:rPr>
          <w:sz w:val="28"/>
          <w:szCs w:val="28"/>
        </w:rPr>
        <w:t xml:space="preserve">Определение параметров импульсных токов (длительности импульса, частоты, скважности). Изучение аппарата </w:t>
      </w:r>
      <w:proofErr w:type="spellStart"/>
      <w:r w:rsidRPr="009E04D0">
        <w:rPr>
          <w:sz w:val="28"/>
          <w:szCs w:val="28"/>
        </w:rPr>
        <w:t>амплипульс</w:t>
      </w:r>
      <w:proofErr w:type="spellEnd"/>
      <w:r w:rsidRPr="009E04D0">
        <w:rPr>
          <w:sz w:val="28"/>
          <w:szCs w:val="28"/>
        </w:rPr>
        <w:t xml:space="preserve"> – терапии.</w:t>
      </w:r>
    </w:p>
    <w:p w:rsidR="000F2A38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5.4. </w:t>
      </w:r>
      <w:r w:rsidRPr="00BB7D56">
        <w:rPr>
          <w:b/>
          <w:bCs/>
          <w:color w:val="000000"/>
          <w:sz w:val="28"/>
          <w:szCs w:val="28"/>
        </w:rPr>
        <w:t>Основные характеристики и свойства магнитного поля. Магнитн</w:t>
      </w:r>
      <w:r>
        <w:rPr>
          <w:b/>
          <w:bCs/>
          <w:color w:val="000000"/>
          <w:sz w:val="28"/>
          <w:szCs w:val="28"/>
        </w:rPr>
        <w:t>ые свойства веществ и биологических тканей</w:t>
      </w:r>
    </w:p>
    <w:p w:rsidR="000F2A38" w:rsidRPr="00BB7D56" w:rsidRDefault="000F2A38" w:rsidP="009E04D0">
      <w:pPr>
        <w:ind w:firstLine="709"/>
        <w:jc w:val="both"/>
        <w:rPr>
          <w:color w:val="000000"/>
          <w:sz w:val="28"/>
          <w:szCs w:val="28"/>
        </w:rPr>
      </w:pPr>
      <w:r w:rsidRPr="00BB7D56">
        <w:rPr>
          <w:color w:val="000000"/>
          <w:sz w:val="28"/>
          <w:szCs w:val="28"/>
        </w:rPr>
        <w:t>Магнитное поле и</w:t>
      </w:r>
      <w:r>
        <w:rPr>
          <w:color w:val="000000"/>
          <w:sz w:val="28"/>
          <w:szCs w:val="28"/>
        </w:rPr>
        <w:t xml:space="preserve"> </w:t>
      </w:r>
      <w:r w:rsidRPr="00BB7D56">
        <w:rPr>
          <w:color w:val="000000"/>
          <w:sz w:val="28"/>
          <w:szCs w:val="28"/>
        </w:rPr>
        <w:t>его характеристики.</w:t>
      </w:r>
      <w:r>
        <w:rPr>
          <w:color w:val="000000"/>
          <w:sz w:val="28"/>
          <w:szCs w:val="28"/>
        </w:rPr>
        <w:t xml:space="preserve"> Магнитная индукция. Закон </w:t>
      </w:r>
      <w:proofErr w:type="spellStart"/>
      <w:r>
        <w:rPr>
          <w:color w:val="000000"/>
          <w:sz w:val="28"/>
          <w:szCs w:val="28"/>
        </w:rPr>
        <w:t>Био</w:t>
      </w:r>
      <w:proofErr w:type="spellEnd"/>
      <w:r>
        <w:rPr>
          <w:color w:val="000000"/>
          <w:sz w:val="28"/>
          <w:szCs w:val="28"/>
        </w:rPr>
        <w:t>-</w:t>
      </w:r>
      <w:proofErr w:type="spellStart"/>
      <w:r>
        <w:rPr>
          <w:color w:val="000000"/>
          <w:sz w:val="28"/>
          <w:szCs w:val="28"/>
        </w:rPr>
        <w:t>Савара</w:t>
      </w:r>
      <w:proofErr w:type="spellEnd"/>
      <w:r>
        <w:rPr>
          <w:color w:val="000000"/>
          <w:sz w:val="28"/>
          <w:szCs w:val="28"/>
        </w:rPr>
        <w:t>-Лапласа. Магнитное поле прямого и кругового тока. Действие магнитного поля на электрический заряд, проводник с током, рамку с током. Электромагнитная индукция. Закон Фарадея. Индуктивность контура. Энергия магнитного поля. Магнитные свойства веществ. Действие магнитного поля на биологические объекты.</w:t>
      </w:r>
    </w:p>
    <w:p w:rsidR="000F2A38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5.5. </w:t>
      </w:r>
      <w:r w:rsidRPr="00BB7D56">
        <w:rPr>
          <w:b/>
          <w:bCs/>
          <w:color w:val="000000"/>
          <w:sz w:val="28"/>
          <w:szCs w:val="28"/>
        </w:rPr>
        <w:t>Воздействие на организм высокочастотных токов и полей. Изучение методов и аппарат</w:t>
      </w:r>
      <w:r>
        <w:rPr>
          <w:b/>
          <w:bCs/>
          <w:color w:val="000000"/>
          <w:sz w:val="28"/>
          <w:szCs w:val="28"/>
        </w:rPr>
        <w:t>уры для высокочастотной терапии</w:t>
      </w:r>
    </w:p>
    <w:p w:rsidR="000F2A38" w:rsidRPr="00BB7D56" w:rsidRDefault="000F2A38" w:rsidP="0084092A">
      <w:pPr>
        <w:ind w:firstLine="709"/>
        <w:jc w:val="both"/>
        <w:rPr>
          <w:color w:val="000000"/>
          <w:sz w:val="28"/>
          <w:szCs w:val="28"/>
        </w:rPr>
      </w:pPr>
      <w:r w:rsidRPr="002D70A6">
        <w:rPr>
          <w:color w:val="000000"/>
          <w:sz w:val="28"/>
          <w:szCs w:val="28"/>
        </w:rPr>
        <w:t xml:space="preserve">Физические основы высокочастотной терапии и </w:t>
      </w:r>
      <w:proofErr w:type="spellStart"/>
      <w:r w:rsidRPr="002D70A6">
        <w:rPr>
          <w:color w:val="000000"/>
          <w:sz w:val="28"/>
          <w:szCs w:val="28"/>
        </w:rPr>
        <w:t>электрохирургии</w:t>
      </w:r>
      <w:proofErr w:type="spellEnd"/>
      <w:r w:rsidRPr="002D70A6">
        <w:rPr>
          <w:color w:val="000000"/>
          <w:sz w:val="28"/>
          <w:szCs w:val="28"/>
        </w:rPr>
        <w:t xml:space="preserve">. </w:t>
      </w:r>
      <w:r w:rsidRPr="00BB7D56">
        <w:rPr>
          <w:color w:val="000000"/>
          <w:sz w:val="28"/>
          <w:szCs w:val="28"/>
        </w:rPr>
        <w:t xml:space="preserve">Знакомство с методами и аппаратами </w:t>
      </w:r>
      <w:r>
        <w:rPr>
          <w:color w:val="000000"/>
          <w:sz w:val="28"/>
          <w:szCs w:val="28"/>
        </w:rPr>
        <w:t xml:space="preserve">высокочастотной </w:t>
      </w:r>
      <w:r w:rsidRPr="00BB7D56">
        <w:rPr>
          <w:color w:val="000000"/>
          <w:sz w:val="28"/>
          <w:szCs w:val="28"/>
        </w:rPr>
        <w:t xml:space="preserve">терапии: диатермией, индуктотермией, </w:t>
      </w:r>
      <w:r>
        <w:rPr>
          <w:color w:val="000000"/>
          <w:sz w:val="28"/>
          <w:szCs w:val="28"/>
        </w:rPr>
        <w:t xml:space="preserve">микроволновой </w:t>
      </w:r>
      <w:r w:rsidRPr="00BB7D56">
        <w:rPr>
          <w:color w:val="000000"/>
          <w:sz w:val="28"/>
          <w:szCs w:val="28"/>
        </w:rPr>
        <w:t xml:space="preserve">терапией, </w:t>
      </w:r>
      <w:r>
        <w:rPr>
          <w:color w:val="000000"/>
          <w:sz w:val="28"/>
          <w:szCs w:val="28"/>
        </w:rPr>
        <w:t xml:space="preserve">крайне высокочастотной </w:t>
      </w:r>
      <w:r w:rsidRPr="00BB7D56">
        <w:rPr>
          <w:color w:val="000000"/>
          <w:sz w:val="28"/>
          <w:szCs w:val="28"/>
        </w:rPr>
        <w:t>терапи</w:t>
      </w:r>
      <w:r>
        <w:rPr>
          <w:color w:val="000000"/>
          <w:sz w:val="28"/>
          <w:szCs w:val="28"/>
        </w:rPr>
        <w:t>ей</w:t>
      </w:r>
      <w:r w:rsidRPr="00BB7D56">
        <w:rPr>
          <w:color w:val="000000"/>
          <w:sz w:val="28"/>
          <w:szCs w:val="28"/>
        </w:rPr>
        <w:t>, местной дарсонвализацией.</w:t>
      </w:r>
      <w:r>
        <w:rPr>
          <w:color w:val="000000"/>
          <w:sz w:val="28"/>
          <w:szCs w:val="28"/>
        </w:rPr>
        <w:t xml:space="preserve"> Изучение н</w:t>
      </w:r>
      <w:r w:rsidRPr="00BB7D56">
        <w:rPr>
          <w:color w:val="000000"/>
          <w:sz w:val="28"/>
          <w:szCs w:val="28"/>
        </w:rPr>
        <w:t>агревани</w:t>
      </w:r>
      <w:r>
        <w:rPr>
          <w:color w:val="000000"/>
          <w:sz w:val="28"/>
          <w:szCs w:val="28"/>
        </w:rPr>
        <w:t>я</w:t>
      </w:r>
      <w:r w:rsidRPr="00BB7D56">
        <w:rPr>
          <w:color w:val="000000"/>
          <w:sz w:val="28"/>
          <w:szCs w:val="28"/>
        </w:rPr>
        <w:t xml:space="preserve"> диэлектриков и электролитов в поле </w:t>
      </w:r>
      <w:r>
        <w:rPr>
          <w:color w:val="000000"/>
          <w:sz w:val="28"/>
          <w:szCs w:val="28"/>
        </w:rPr>
        <w:t>ультравысокой частоты</w:t>
      </w:r>
      <w:r w:rsidRPr="00BB7D56">
        <w:rPr>
          <w:color w:val="000000"/>
          <w:sz w:val="28"/>
          <w:szCs w:val="28"/>
        </w:rPr>
        <w:t xml:space="preserve">. </w:t>
      </w:r>
    </w:p>
    <w:p w:rsidR="000F2A38" w:rsidRDefault="000F2A38" w:rsidP="00590B7C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5.6. </w:t>
      </w:r>
      <w:r w:rsidRPr="00BB7D56">
        <w:rPr>
          <w:b/>
          <w:bCs/>
          <w:color w:val="000000"/>
          <w:sz w:val="28"/>
          <w:szCs w:val="28"/>
        </w:rPr>
        <w:t>Регистрация биофизических параметров. Термоэлектрические явления, их использование в датчиках. Изучение эле</w:t>
      </w:r>
      <w:r>
        <w:rPr>
          <w:b/>
          <w:bCs/>
          <w:color w:val="000000"/>
          <w:sz w:val="28"/>
          <w:szCs w:val="28"/>
        </w:rPr>
        <w:t>ктрических датчиков температуры</w:t>
      </w:r>
    </w:p>
    <w:p w:rsidR="000F2A38" w:rsidRPr="00BB7D56" w:rsidRDefault="000F2A38" w:rsidP="009E04D0">
      <w:pPr>
        <w:ind w:firstLine="709"/>
        <w:jc w:val="both"/>
        <w:rPr>
          <w:color w:val="000000"/>
          <w:sz w:val="28"/>
          <w:szCs w:val="28"/>
        </w:rPr>
      </w:pPr>
      <w:r w:rsidRPr="00BB7D56">
        <w:rPr>
          <w:color w:val="000000"/>
          <w:sz w:val="28"/>
          <w:szCs w:val="28"/>
        </w:rPr>
        <w:t xml:space="preserve">Общие характеристики </w:t>
      </w:r>
      <w:r>
        <w:rPr>
          <w:color w:val="000000"/>
          <w:sz w:val="28"/>
          <w:szCs w:val="28"/>
        </w:rPr>
        <w:t>и классификация датчиков (измерительных преобразователей). Д</w:t>
      </w:r>
      <w:r w:rsidRPr="00BB7D56">
        <w:rPr>
          <w:color w:val="000000"/>
          <w:sz w:val="28"/>
          <w:szCs w:val="28"/>
        </w:rPr>
        <w:t>атчик</w:t>
      </w:r>
      <w:r>
        <w:rPr>
          <w:color w:val="000000"/>
          <w:sz w:val="28"/>
          <w:szCs w:val="28"/>
        </w:rPr>
        <w:t>и</w:t>
      </w:r>
      <w:r w:rsidRPr="00BB7D56">
        <w:rPr>
          <w:color w:val="000000"/>
          <w:sz w:val="28"/>
          <w:szCs w:val="28"/>
        </w:rPr>
        <w:t xml:space="preserve"> температуры. Зависимость сопротивления металлов и полупроводников от температуры. Контактная разность потенциалов. </w:t>
      </w:r>
      <w:r>
        <w:rPr>
          <w:color w:val="000000"/>
          <w:sz w:val="28"/>
          <w:szCs w:val="28"/>
        </w:rPr>
        <w:t xml:space="preserve">Термопара, термоэлектродвижущая сила. </w:t>
      </w:r>
      <w:r w:rsidRPr="00BB7D56">
        <w:rPr>
          <w:color w:val="000000"/>
          <w:sz w:val="28"/>
          <w:szCs w:val="28"/>
        </w:rPr>
        <w:t>Градуировка термопары, термистора и проволочного терморезистора.</w:t>
      </w:r>
    </w:p>
    <w:p w:rsidR="000F2A38" w:rsidRPr="00BB7D56" w:rsidRDefault="000F2A38" w:rsidP="004F19DA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5.7. </w:t>
      </w:r>
      <w:r w:rsidRPr="00BB7D56">
        <w:rPr>
          <w:b/>
          <w:bCs/>
          <w:color w:val="000000"/>
          <w:sz w:val="28"/>
          <w:szCs w:val="28"/>
        </w:rPr>
        <w:t>Усиление биоэлектрических сигналов. Определение частотных и ампл</w:t>
      </w:r>
      <w:r>
        <w:rPr>
          <w:b/>
          <w:bCs/>
          <w:color w:val="000000"/>
          <w:sz w:val="28"/>
          <w:szCs w:val="28"/>
        </w:rPr>
        <w:t>итудных характеристик усилителя</w:t>
      </w:r>
    </w:p>
    <w:p w:rsidR="000F2A38" w:rsidRPr="00BB7D56" w:rsidRDefault="000F2A38" w:rsidP="009E04D0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Общие принципы усиления электрических сигналов. Требования к усилителям биопотенциалов. </w:t>
      </w:r>
      <w:r w:rsidRPr="00BB7D56">
        <w:rPr>
          <w:color w:val="000000"/>
          <w:sz w:val="28"/>
          <w:szCs w:val="28"/>
        </w:rPr>
        <w:t xml:space="preserve">Определение частотной и амплитудной характеристик </w:t>
      </w:r>
      <w:r>
        <w:rPr>
          <w:color w:val="000000"/>
          <w:sz w:val="28"/>
          <w:szCs w:val="28"/>
        </w:rPr>
        <w:t>усилителя, полосы пропускания и</w:t>
      </w:r>
      <w:r w:rsidRPr="00BB7D56">
        <w:rPr>
          <w:color w:val="000000"/>
          <w:sz w:val="28"/>
          <w:szCs w:val="28"/>
        </w:rPr>
        <w:t xml:space="preserve"> динамического диапазона. </w:t>
      </w:r>
      <w:r>
        <w:rPr>
          <w:color w:val="000000"/>
          <w:sz w:val="28"/>
          <w:szCs w:val="28"/>
        </w:rPr>
        <w:t xml:space="preserve">Амплитудные и частотные характеристики основных биопотенциалов: электрокардиография, электромиография, электроэнцефалография.  </w:t>
      </w:r>
      <w:r w:rsidRPr="00BB7D56">
        <w:rPr>
          <w:color w:val="000000"/>
          <w:sz w:val="28"/>
          <w:szCs w:val="28"/>
        </w:rPr>
        <w:t>Дифференциальный усилитель</w:t>
      </w:r>
      <w:r>
        <w:rPr>
          <w:color w:val="000000"/>
          <w:sz w:val="28"/>
          <w:szCs w:val="28"/>
        </w:rPr>
        <w:t>, его особенности и способ подключения к пациенту</w:t>
      </w:r>
      <w:r w:rsidRPr="00BB7D56">
        <w:rPr>
          <w:color w:val="000000"/>
          <w:sz w:val="28"/>
          <w:szCs w:val="28"/>
        </w:rPr>
        <w:t>.</w:t>
      </w:r>
    </w:p>
    <w:p w:rsidR="000F2A38" w:rsidRPr="00427A1C" w:rsidRDefault="000F2A38" w:rsidP="0031707C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4" w:name="_Toc375650282"/>
      <w:r w:rsidRPr="00427A1C">
        <w:rPr>
          <w:b/>
          <w:bCs/>
          <w:sz w:val="28"/>
          <w:szCs w:val="28"/>
        </w:rPr>
        <w:t>Оптические методы исследования и воздействие излучением оптического диапазона на биологические объекты. Элементы физики атомов и молекул</w:t>
      </w:r>
      <w:bookmarkEnd w:id="14"/>
    </w:p>
    <w:p w:rsidR="000F2A38" w:rsidRPr="00427A1C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6.1. </w:t>
      </w:r>
      <w:r w:rsidRPr="00427A1C">
        <w:rPr>
          <w:b/>
          <w:bCs/>
          <w:sz w:val="28"/>
          <w:szCs w:val="28"/>
        </w:rPr>
        <w:t xml:space="preserve">Электромагнитные волны, их свойства. Методы получения поляризованного света. </w:t>
      </w:r>
      <w:r w:rsidRPr="006C6EAE">
        <w:rPr>
          <w:b/>
          <w:bCs/>
          <w:sz w:val="28"/>
          <w:szCs w:val="28"/>
        </w:rPr>
        <w:t>Использование поляриз</w:t>
      </w:r>
      <w:r>
        <w:rPr>
          <w:b/>
          <w:bCs/>
          <w:sz w:val="28"/>
          <w:szCs w:val="28"/>
        </w:rPr>
        <w:t>ованного света</w:t>
      </w:r>
      <w:r w:rsidRPr="006C6EAE">
        <w:rPr>
          <w:b/>
          <w:bCs/>
          <w:sz w:val="28"/>
          <w:szCs w:val="28"/>
        </w:rPr>
        <w:t xml:space="preserve"> для исследования биологических объектов.</w:t>
      </w:r>
      <w:r>
        <w:rPr>
          <w:b/>
          <w:bCs/>
          <w:sz w:val="28"/>
          <w:szCs w:val="28"/>
        </w:rPr>
        <w:t xml:space="preserve"> Оптическая активность</w:t>
      </w:r>
    </w:p>
    <w:p w:rsidR="000F2A38" w:rsidRPr="00427A1C" w:rsidRDefault="000F2A38" w:rsidP="0031707C">
      <w:pPr>
        <w:ind w:firstLine="709"/>
        <w:jc w:val="both"/>
        <w:rPr>
          <w:sz w:val="28"/>
          <w:szCs w:val="28"/>
        </w:rPr>
      </w:pPr>
      <w:r w:rsidRPr="00427A1C">
        <w:rPr>
          <w:sz w:val="28"/>
          <w:szCs w:val="28"/>
        </w:rPr>
        <w:t>Общие свойства электромагнитных волн. Естественный и поляризованный свет. Виды поляризации света. Методы получения поляр</w:t>
      </w:r>
      <w:r>
        <w:rPr>
          <w:sz w:val="28"/>
          <w:szCs w:val="28"/>
        </w:rPr>
        <w:t>изованного света, основанные на</w:t>
      </w:r>
      <w:r w:rsidRPr="00427A1C">
        <w:rPr>
          <w:sz w:val="28"/>
          <w:szCs w:val="28"/>
        </w:rPr>
        <w:t xml:space="preserve"> явлениях </w:t>
      </w:r>
      <w:proofErr w:type="spellStart"/>
      <w:r w:rsidRPr="00427A1C">
        <w:rPr>
          <w:sz w:val="28"/>
          <w:szCs w:val="28"/>
        </w:rPr>
        <w:t>Брюстера</w:t>
      </w:r>
      <w:proofErr w:type="spellEnd"/>
      <w:r w:rsidRPr="00427A1C">
        <w:rPr>
          <w:sz w:val="28"/>
          <w:szCs w:val="28"/>
        </w:rPr>
        <w:t xml:space="preserve">, </w:t>
      </w:r>
      <w:proofErr w:type="spellStart"/>
      <w:r w:rsidRPr="00427A1C">
        <w:rPr>
          <w:sz w:val="28"/>
          <w:szCs w:val="28"/>
        </w:rPr>
        <w:t>двулучепреломления</w:t>
      </w:r>
      <w:proofErr w:type="spellEnd"/>
      <w:r w:rsidRPr="00427A1C">
        <w:rPr>
          <w:sz w:val="28"/>
          <w:szCs w:val="28"/>
        </w:rPr>
        <w:t>, дихроизма поглощения.</w:t>
      </w:r>
      <w:r w:rsidRPr="001512C4">
        <w:rPr>
          <w:color w:val="FF0000"/>
          <w:sz w:val="28"/>
          <w:szCs w:val="28"/>
        </w:rPr>
        <w:t xml:space="preserve"> </w:t>
      </w:r>
      <w:r w:rsidRPr="00427A1C">
        <w:rPr>
          <w:sz w:val="28"/>
          <w:szCs w:val="28"/>
        </w:rPr>
        <w:t xml:space="preserve">Закон </w:t>
      </w:r>
      <w:proofErr w:type="spellStart"/>
      <w:r w:rsidRPr="00427A1C">
        <w:rPr>
          <w:sz w:val="28"/>
          <w:szCs w:val="28"/>
        </w:rPr>
        <w:t>Малюса</w:t>
      </w:r>
      <w:proofErr w:type="spellEnd"/>
      <w:r w:rsidRPr="00427A1C">
        <w:rPr>
          <w:sz w:val="28"/>
          <w:szCs w:val="28"/>
        </w:rPr>
        <w:t xml:space="preserve">. Оптическая активность. Устройство поляризационных приборов, основанных на </w:t>
      </w:r>
      <w:proofErr w:type="spellStart"/>
      <w:r w:rsidRPr="00427A1C">
        <w:rPr>
          <w:sz w:val="28"/>
          <w:szCs w:val="28"/>
        </w:rPr>
        <w:t>двулучепреломлении</w:t>
      </w:r>
      <w:proofErr w:type="spellEnd"/>
      <w:r w:rsidRPr="00427A1C">
        <w:rPr>
          <w:sz w:val="28"/>
          <w:szCs w:val="28"/>
        </w:rPr>
        <w:t xml:space="preserve"> и дихроизме поглощения. Прохождение света через </w:t>
      </w:r>
      <w:r w:rsidRPr="00427A1C">
        <w:rPr>
          <w:sz w:val="28"/>
          <w:szCs w:val="28"/>
        </w:rPr>
        <w:lastRenderedPageBreak/>
        <w:t xml:space="preserve">поляризаторы. Устройство поляриметра. Определение концентрации оптически активных веществ поляриметром. </w:t>
      </w:r>
    </w:p>
    <w:p w:rsidR="000F2A38" w:rsidRPr="00427A1C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6.2. </w:t>
      </w:r>
      <w:r w:rsidRPr="00427A1C">
        <w:rPr>
          <w:b/>
          <w:bCs/>
          <w:sz w:val="28"/>
          <w:szCs w:val="28"/>
        </w:rPr>
        <w:t>Рефрактометрия. Определение концентрации растворов с помощью рефрактометра. Принцип</w:t>
      </w:r>
      <w:r>
        <w:rPr>
          <w:b/>
          <w:bCs/>
          <w:sz w:val="28"/>
          <w:szCs w:val="28"/>
        </w:rPr>
        <w:t>ы волоконной оптики. Эндоскопия</w:t>
      </w:r>
    </w:p>
    <w:p w:rsidR="000F2A38" w:rsidRPr="00664A89" w:rsidRDefault="000F2A38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Законы отражения и преломления света. Устройство рефрактометра. Зависимость показателя преломления растворов от концентрации. Определение концентрации растворов с помощью рефрактометра. </w:t>
      </w:r>
    </w:p>
    <w:p w:rsidR="000F2A38" w:rsidRPr="00664A89" w:rsidRDefault="000F2A38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>Явление полного внутреннего отражения света, принципы волоконной оптики, устройство современных эндоскопов.</w:t>
      </w:r>
    </w:p>
    <w:p w:rsidR="000F2A38" w:rsidRPr="00664A89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6.3. </w:t>
      </w:r>
      <w:r w:rsidRPr="00664A89">
        <w:rPr>
          <w:b/>
          <w:bCs/>
          <w:sz w:val="28"/>
          <w:szCs w:val="28"/>
        </w:rPr>
        <w:t>Оптическая микроскопия. Основы эле</w:t>
      </w:r>
      <w:r>
        <w:rPr>
          <w:b/>
          <w:bCs/>
          <w:sz w:val="28"/>
          <w:szCs w:val="28"/>
        </w:rPr>
        <w:t>ктронной и зондовой микроскопии</w:t>
      </w:r>
    </w:p>
    <w:p w:rsidR="000F2A38" w:rsidRPr="00664A89" w:rsidRDefault="000F2A38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Ход лучей в микроскопе. Увеличение и предел разрешения оптических микроскопов. Формула </w:t>
      </w:r>
      <w:proofErr w:type="spellStart"/>
      <w:r w:rsidRPr="00664A89">
        <w:rPr>
          <w:sz w:val="28"/>
          <w:szCs w:val="28"/>
        </w:rPr>
        <w:t>Аббе</w:t>
      </w:r>
      <w:proofErr w:type="spellEnd"/>
      <w:r w:rsidRPr="00664A89">
        <w:rPr>
          <w:sz w:val="28"/>
          <w:szCs w:val="28"/>
        </w:rPr>
        <w:t xml:space="preserve">. Основы электронной микроскопии. </w:t>
      </w:r>
      <w:r>
        <w:rPr>
          <w:sz w:val="28"/>
          <w:szCs w:val="28"/>
        </w:rPr>
        <w:t xml:space="preserve">Волновые свойства электронов. </w:t>
      </w:r>
      <w:r w:rsidRPr="00664A89">
        <w:rPr>
          <w:sz w:val="28"/>
          <w:szCs w:val="28"/>
        </w:rPr>
        <w:t>Длина волны де Бройля. Предел разрешения электронного микроскопа.</w:t>
      </w:r>
      <w:r>
        <w:rPr>
          <w:sz w:val="28"/>
          <w:szCs w:val="28"/>
        </w:rPr>
        <w:t xml:space="preserve"> Принципы и возможности зондовой микроскопии.</w:t>
      </w:r>
    </w:p>
    <w:p w:rsidR="000F2A38" w:rsidRPr="00664A89" w:rsidRDefault="000F2A38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Определение цены деления окулярной шкалы и линейных </w:t>
      </w:r>
      <w:r>
        <w:rPr>
          <w:sz w:val="28"/>
          <w:szCs w:val="28"/>
        </w:rPr>
        <w:t>размеров микрообъе</w:t>
      </w:r>
      <w:r w:rsidRPr="00664A89">
        <w:rPr>
          <w:sz w:val="28"/>
          <w:szCs w:val="28"/>
        </w:rPr>
        <w:t xml:space="preserve">ктов оптическим микроскопом. </w:t>
      </w:r>
    </w:p>
    <w:p w:rsidR="000F2A38" w:rsidRPr="00664A89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6.4. </w:t>
      </w:r>
      <w:r w:rsidRPr="00664A89">
        <w:rPr>
          <w:b/>
          <w:bCs/>
          <w:sz w:val="28"/>
          <w:szCs w:val="28"/>
        </w:rPr>
        <w:t>Тепловое излучение тел. Энергетические характеристики теплового излучения. Теплов</w:t>
      </w:r>
      <w:r>
        <w:rPr>
          <w:b/>
          <w:bCs/>
          <w:sz w:val="28"/>
          <w:szCs w:val="28"/>
        </w:rPr>
        <w:t xml:space="preserve">идение и </w:t>
      </w:r>
      <w:proofErr w:type="spellStart"/>
      <w:r>
        <w:rPr>
          <w:b/>
          <w:bCs/>
          <w:sz w:val="28"/>
          <w:szCs w:val="28"/>
        </w:rPr>
        <w:t>термография</w:t>
      </w:r>
      <w:proofErr w:type="spellEnd"/>
      <w:r>
        <w:rPr>
          <w:b/>
          <w:bCs/>
          <w:sz w:val="28"/>
          <w:szCs w:val="28"/>
        </w:rPr>
        <w:t xml:space="preserve"> в медицине</w:t>
      </w:r>
    </w:p>
    <w:p w:rsidR="000F2A38" w:rsidRPr="00664A89" w:rsidRDefault="000F2A38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Основные характеристики теплового излучения. Энергетическая светимость, спектральная плотность энергетической светимости, монохроматический коэффициент поглощения. Абсолютно чёрное, серое и другие тела. Законы теплового излучения </w:t>
      </w:r>
      <w:r>
        <w:rPr>
          <w:sz w:val="28"/>
          <w:szCs w:val="28"/>
        </w:rPr>
        <w:t>(</w:t>
      </w:r>
      <w:r w:rsidRPr="00664A89">
        <w:rPr>
          <w:sz w:val="28"/>
          <w:szCs w:val="28"/>
        </w:rPr>
        <w:t>Кирхгофа, Стефана-Больцмана, Вина</w:t>
      </w:r>
      <w:r>
        <w:rPr>
          <w:sz w:val="28"/>
          <w:szCs w:val="28"/>
        </w:rPr>
        <w:t>).</w:t>
      </w:r>
      <w:r w:rsidRPr="00664A89">
        <w:rPr>
          <w:sz w:val="28"/>
          <w:szCs w:val="28"/>
        </w:rPr>
        <w:t xml:space="preserve"> Формула Планка.</w:t>
      </w:r>
      <w:r>
        <w:rPr>
          <w:sz w:val="28"/>
          <w:szCs w:val="28"/>
        </w:rPr>
        <w:t xml:space="preserve"> </w:t>
      </w:r>
      <w:r w:rsidRPr="00664A89">
        <w:rPr>
          <w:sz w:val="28"/>
          <w:szCs w:val="28"/>
        </w:rPr>
        <w:t xml:space="preserve">Тепловое излучение тела человека. Использование тепловидения и </w:t>
      </w:r>
      <w:proofErr w:type="spellStart"/>
      <w:r w:rsidRPr="00664A89">
        <w:rPr>
          <w:sz w:val="28"/>
          <w:szCs w:val="28"/>
        </w:rPr>
        <w:t>термографии</w:t>
      </w:r>
      <w:proofErr w:type="spellEnd"/>
      <w:r w:rsidRPr="00664A89">
        <w:rPr>
          <w:sz w:val="28"/>
          <w:szCs w:val="28"/>
        </w:rPr>
        <w:t xml:space="preserve"> в медицине.</w:t>
      </w:r>
    </w:p>
    <w:p w:rsidR="000F2A38" w:rsidRPr="00D25007" w:rsidRDefault="000F2A38" w:rsidP="003D7827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6.5. </w:t>
      </w:r>
      <w:r w:rsidRPr="00D25007">
        <w:rPr>
          <w:b/>
          <w:bCs/>
          <w:color w:val="000000"/>
          <w:sz w:val="28"/>
          <w:szCs w:val="28"/>
        </w:rPr>
        <w:t xml:space="preserve">Законы поглощения и рассеяния света. Основы </w:t>
      </w:r>
      <w:proofErr w:type="spellStart"/>
      <w:r w:rsidRPr="00D25007">
        <w:rPr>
          <w:b/>
          <w:bCs/>
          <w:color w:val="000000"/>
          <w:sz w:val="28"/>
          <w:szCs w:val="28"/>
        </w:rPr>
        <w:t>фотоколориметрии</w:t>
      </w:r>
      <w:proofErr w:type="spellEnd"/>
      <w:r w:rsidRPr="00D25007">
        <w:rPr>
          <w:b/>
          <w:bCs/>
          <w:color w:val="000000"/>
          <w:sz w:val="28"/>
          <w:szCs w:val="28"/>
        </w:rPr>
        <w:t xml:space="preserve"> и </w:t>
      </w:r>
      <w:proofErr w:type="spellStart"/>
      <w:r w:rsidRPr="00D25007">
        <w:rPr>
          <w:b/>
          <w:bCs/>
          <w:color w:val="000000"/>
          <w:sz w:val="28"/>
          <w:szCs w:val="28"/>
        </w:rPr>
        <w:t>спектрофотометрии</w:t>
      </w:r>
      <w:proofErr w:type="spellEnd"/>
    </w:p>
    <w:p w:rsidR="000F2A38" w:rsidRPr="009230F5" w:rsidRDefault="000F2A38" w:rsidP="003D7827">
      <w:pPr>
        <w:ind w:firstLine="709"/>
        <w:jc w:val="both"/>
        <w:rPr>
          <w:sz w:val="28"/>
          <w:szCs w:val="28"/>
        </w:rPr>
      </w:pPr>
      <w:r w:rsidRPr="009230F5">
        <w:rPr>
          <w:sz w:val="28"/>
          <w:szCs w:val="28"/>
        </w:rPr>
        <w:t xml:space="preserve">Поглощение света. Законы поглощения света веществом. Показатель поглощения вещества, его зависимость от длины волны света и концентрации раствора. Коэффициент пропускания и оптическая плотность, их зависимость от длины волны и концентрации. Устройство </w:t>
      </w:r>
      <w:proofErr w:type="spellStart"/>
      <w:r>
        <w:rPr>
          <w:sz w:val="28"/>
          <w:szCs w:val="28"/>
        </w:rPr>
        <w:t>фотоэлектроколориметра</w:t>
      </w:r>
      <w:proofErr w:type="spellEnd"/>
      <w:r>
        <w:rPr>
          <w:sz w:val="28"/>
          <w:szCs w:val="28"/>
        </w:rPr>
        <w:t>,</w:t>
      </w:r>
      <w:r w:rsidRPr="009230F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230F5">
        <w:rPr>
          <w:sz w:val="28"/>
          <w:szCs w:val="28"/>
        </w:rPr>
        <w:t>пределение с его помощью концентрации растворов. Определение спектра поглощения вещества спектрофотометром. Рассеяние света, его виды и закономерности. Закон Релея. Нефелометрия.</w:t>
      </w:r>
    </w:p>
    <w:p w:rsidR="000F2A38" w:rsidRPr="00664A89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6.6. </w:t>
      </w:r>
      <w:r w:rsidRPr="00664A89">
        <w:rPr>
          <w:b/>
          <w:bCs/>
          <w:sz w:val="28"/>
          <w:szCs w:val="28"/>
        </w:rPr>
        <w:t>Излучение и поглощение энергии атомами и молекулами. Основы спектрального анализа. Люминесценция. Наблюдение и исследование с</w:t>
      </w:r>
      <w:r>
        <w:rPr>
          <w:b/>
          <w:bCs/>
          <w:sz w:val="28"/>
          <w:szCs w:val="28"/>
        </w:rPr>
        <w:t>пектров испускания и поглощения</w:t>
      </w:r>
    </w:p>
    <w:p w:rsidR="000F2A38" w:rsidRPr="00664A89" w:rsidRDefault="000F2A38" w:rsidP="0031707C">
      <w:pPr>
        <w:ind w:firstLine="709"/>
        <w:jc w:val="both"/>
        <w:rPr>
          <w:sz w:val="28"/>
          <w:szCs w:val="28"/>
        </w:rPr>
      </w:pPr>
      <w:r w:rsidRPr="00664A89">
        <w:rPr>
          <w:sz w:val="28"/>
          <w:szCs w:val="28"/>
        </w:rPr>
        <w:t xml:space="preserve">Теория Бора. Спектр </w:t>
      </w:r>
      <w:r>
        <w:rPr>
          <w:sz w:val="28"/>
          <w:szCs w:val="28"/>
        </w:rPr>
        <w:t xml:space="preserve">атома </w:t>
      </w:r>
      <w:r w:rsidRPr="00664A89">
        <w:rPr>
          <w:sz w:val="28"/>
          <w:szCs w:val="28"/>
        </w:rPr>
        <w:t>водорода. Основы атомного и молекулярного спектрального анализа. Градуировка спектроскопа излучением ртутной лампы и исследование спектров поглощения гемоглобина крови</w:t>
      </w:r>
      <w:r>
        <w:rPr>
          <w:sz w:val="28"/>
          <w:szCs w:val="28"/>
        </w:rPr>
        <w:t xml:space="preserve"> и других растворов</w:t>
      </w:r>
      <w:r w:rsidRPr="00664A89">
        <w:rPr>
          <w:sz w:val="28"/>
          <w:szCs w:val="28"/>
        </w:rPr>
        <w:t>.</w:t>
      </w:r>
    </w:p>
    <w:p w:rsidR="000F2A38" w:rsidRPr="00BE0AE3" w:rsidRDefault="000F2A38" w:rsidP="0031707C">
      <w:pPr>
        <w:ind w:firstLine="709"/>
        <w:jc w:val="both"/>
        <w:rPr>
          <w:sz w:val="28"/>
          <w:szCs w:val="28"/>
        </w:rPr>
      </w:pPr>
      <w:r w:rsidRPr="00BE0AE3">
        <w:rPr>
          <w:sz w:val="28"/>
          <w:szCs w:val="28"/>
        </w:rPr>
        <w:t>Люминесценция, ее виды и характеристики. Законы Стокса и Вавилова. Люминесцентный анализ в медицине. Собственная люминесценция биологических объектов. Люминесцентные метки и зонды. Фотобиологические процессы, спектр действия.</w:t>
      </w:r>
    </w:p>
    <w:p w:rsidR="000F2A38" w:rsidRPr="00BE0AE3" w:rsidRDefault="000F2A38" w:rsidP="0031707C">
      <w:pPr>
        <w:ind w:firstLine="709"/>
        <w:jc w:val="both"/>
        <w:rPr>
          <w:sz w:val="28"/>
          <w:szCs w:val="28"/>
        </w:rPr>
      </w:pPr>
      <w:r w:rsidRPr="00BE0AE3">
        <w:rPr>
          <w:sz w:val="28"/>
          <w:szCs w:val="28"/>
        </w:rPr>
        <w:t>Фотодинамическая терапия.</w:t>
      </w:r>
    </w:p>
    <w:p w:rsidR="000F2A38" w:rsidRPr="00BE0AE3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6.7. </w:t>
      </w:r>
      <w:r w:rsidRPr="00BE0AE3">
        <w:rPr>
          <w:b/>
          <w:bCs/>
          <w:sz w:val="28"/>
          <w:szCs w:val="28"/>
        </w:rPr>
        <w:t>Вынужденное излучение. Лазеры. Свойства лазерного излучения.</w:t>
      </w:r>
      <w:r>
        <w:rPr>
          <w:b/>
          <w:bCs/>
          <w:sz w:val="28"/>
          <w:szCs w:val="28"/>
        </w:rPr>
        <w:t xml:space="preserve">  Применение лазеров в медицине</w:t>
      </w:r>
    </w:p>
    <w:p w:rsidR="000F2A38" w:rsidRPr="00E46CEB" w:rsidRDefault="000F2A38" w:rsidP="0031707C">
      <w:pPr>
        <w:ind w:firstLine="709"/>
        <w:jc w:val="both"/>
        <w:rPr>
          <w:sz w:val="28"/>
          <w:szCs w:val="28"/>
        </w:rPr>
      </w:pPr>
      <w:r w:rsidRPr="00E46CEB">
        <w:rPr>
          <w:sz w:val="28"/>
          <w:szCs w:val="28"/>
        </w:rPr>
        <w:t>Вынужденное излучение и его свойства. Условия усиления света. Устройство лазеров. Назначение активной среды,</w:t>
      </w:r>
      <w:r>
        <w:rPr>
          <w:sz w:val="28"/>
          <w:szCs w:val="28"/>
        </w:rPr>
        <w:t xml:space="preserve"> системы накачки и резонатора в</w:t>
      </w:r>
      <w:r w:rsidRPr="00E46CEB">
        <w:rPr>
          <w:sz w:val="28"/>
          <w:szCs w:val="28"/>
        </w:rPr>
        <w:t xml:space="preserve"> лазерах. Схема работы лазера. Свойства лазерного излучения, его использование в медицине. Использование лазерного излучения в терапии и хирургии. Дифракция света. Определение длины волны лазера и размеров малых объектов по дифракционной картине.</w:t>
      </w:r>
    </w:p>
    <w:p w:rsidR="000F2A38" w:rsidRPr="00E46CEB" w:rsidRDefault="000F2A38" w:rsidP="0031707C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6.8. </w:t>
      </w:r>
      <w:r w:rsidRPr="00E46CEB">
        <w:rPr>
          <w:b/>
          <w:bCs/>
          <w:sz w:val="28"/>
          <w:szCs w:val="28"/>
        </w:rPr>
        <w:t>Оптическая система гла</w:t>
      </w:r>
      <w:r>
        <w:rPr>
          <w:b/>
          <w:bCs/>
          <w:sz w:val="28"/>
          <w:szCs w:val="28"/>
        </w:rPr>
        <w:t>за. Биофизические основы зрения</w:t>
      </w:r>
    </w:p>
    <w:p w:rsidR="000F2A38" w:rsidRPr="00E46CEB" w:rsidRDefault="000F2A38" w:rsidP="0031707C">
      <w:pPr>
        <w:ind w:firstLine="709"/>
        <w:jc w:val="both"/>
        <w:rPr>
          <w:sz w:val="28"/>
          <w:szCs w:val="28"/>
        </w:rPr>
      </w:pPr>
      <w:r w:rsidRPr="00E46CEB">
        <w:rPr>
          <w:sz w:val="28"/>
          <w:szCs w:val="28"/>
        </w:rPr>
        <w:t>Аккомодация глаза. Недостатки оптической системы глаза и их коррекция. Чувствительность глаза к свету и цвету. Механизм адаптации глаза к различной освещённости. Биофизические основы зрительной рецепции.</w:t>
      </w:r>
    </w:p>
    <w:p w:rsidR="000F2A38" w:rsidRPr="00D25007" w:rsidRDefault="000F2A38" w:rsidP="00177FEF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6.9. </w:t>
      </w:r>
      <w:r w:rsidRPr="00D25007">
        <w:rPr>
          <w:b/>
          <w:bCs/>
          <w:color w:val="000000"/>
          <w:sz w:val="28"/>
          <w:szCs w:val="28"/>
        </w:rPr>
        <w:t>Основы электронного парамагнитного резонанса. Ядерный магнитный резонанс. Принципы магнитно-резонансной томографии</w:t>
      </w:r>
    </w:p>
    <w:p w:rsidR="000F2A38" w:rsidRPr="00AE52A2" w:rsidRDefault="000F2A38" w:rsidP="00AE52A2">
      <w:pPr>
        <w:ind w:firstLine="709"/>
        <w:jc w:val="both"/>
        <w:rPr>
          <w:color w:val="000000"/>
          <w:sz w:val="28"/>
          <w:szCs w:val="28"/>
        </w:rPr>
      </w:pPr>
      <w:r w:rsidRPr="008E4087">
        <w:rPr>
          <w:color w:val="000000"/>
          <w:sz w:val="28"/>
          <w:szCs w:val="28"/>
        </w:rPr>
        <w:t xml:space="preserve">Поведение парамагнитных молекул во внешнем магнитном поле. Электронный парамагнитный резонанс. Парамагнитные свойства свободных </w:t>
      </w:r>
      <w:r w:rsidRPr="00AE52A2">
        <w:rPr>
          <w:color w:val="000000"/>
          <w:sz w:val="28"/>
          <w:szCs w:val="28"/>
        </w:rPr>
        <w:t>радикалов. Схема установки для наблюдения электронного парамагнитного резонанса. Идентификация свободных радикалов и определение их концентрации методами ЭПР. Магнитные свойства ядер химических элементов, ядерный магнитный резонанс. Химический сдвиг.</w:t>
      </w:r>
    </w:p>
    <w:p w:rsidR="000F2A38" w:rsidRPr="008E4087" w:rsidRDefault="000F2A38" w:rsidP="00AE52A2">
      <w:pPr>
        <w:ind w:firstLine="709"/>
        <w:jc w:val="both"/>
        <w:rPr>
          <w:color w:val="000000"/>
          <w:sz w:val="28"/>
          <w:szCs w:val="28"/>
        </w:rPr>
      </w:pPr>
      <w:r w:rsidRPr="00AE52A2">
        <w:rPr>
          <w:color w:val="000000"/>
          <w:sz w:val="28"/>
          <w:szCs w:val="28"/>
        </w:rPr>
        <w:t>Принципы получения изображений органов и тканей с помощью магнитно-резонансного томографа.</w:t>
      </w:r>
      <w:r w:rsidRPr="008E4087">
        <w:rPr>
          <w:color w:val="000000"/>
          <w:sz w:val="28"/>
          <w:szCs w:val="28"/>
        </w:rPr>
        <w:t xml:space="preserve"> </w:t>
      </w:r>
    </w:p>
    <w:p w:rsidR="000F2A38" w:rsidRDefault="000F2A38" w:rsidP="00A1286E">
      <w:pPr>
        <w:numPr>
          <w:ilvl w:val="0"/>
          <w:numId w:val="3"/>
        </w:numPr>
        <w:spacing w:before="120"/>
        <w:ind w:left="0" w:firstLine="709"/>
        <w:jc w:val="both"/>
        <w:outlineLvl w:val="2"/>
        <w:rPr>
          <w:b/>
          <w:bCs/>
          <w:sz w:val="28"/>
          <w:szCs w:val="28"/>
        </w:rPr>
      </w:pPr>
      <w:bookmarkStart w:id="15" w:name="_Toc375650283"/>
      <w:r w:rsidRPr="00317FC7">
        <w:rPr>
          <w:b/>
          <w:bCs/>
          <w:sz w:val="28"/>
          <w:szCs w:val="28"/>
        </w:rPr>
        <w:t>Ионизирующие излучения. Основы дозиметрии</w:t>
      </w:r>
      <w:bookmarkEnd w:id="15"/>
    </w:p>
    <w:p w:rsidR="000F2A38" w:rsidRPr="00950C59" w:rsidRDefault="000F2A38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7.1. Тормозное и характеристическое</w:t>
      </w:r>
      <w:r w:rsidRPr="00950C59">
        <w:rPr>
          <w:b/>
          <w:bCs/>
          <w:color w:val="000000"/>
          <w:sz w:val="28"/>
          <w:szCs w:val="28"/>
        </w:rPr>
        <w:t xml:space="preserve"> рентгеновское излучение. Свойства рентгеновского излучения </w:t>
      </w:r>
      <w:r>
        <w:rPr>
          <w:b/>
          <w:bCs/>
          <w:color w:val="000000"/>
          <w:sz w:val="28"/>
          <w:szCs w:val="28"/>
        </w:rPr>
        <w:t>и его использование в медицине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 xml:space="preserve">Природа тормозного и характеристического рентгеновского излучения, их характеристики и свойства. 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Устройство рентгеновской лампы, спектр тормозного излучения и его регулировка. Характеристическ</w:t>
      </w:r>
      <w:r>
        <w:rPr>
          <w:color w:val="000000"/>
          <w:sz w:val="28"/>
          <w:szCs w:val="28"/>
        </w:rPr>
        <w:t>ое излучение.</w:t>
      </w:r>
      <w:r w:rsidRPr="00950C59">
        <w:rPr>
          <w:color w:val="000000"/>
          <w:sz w:val="28"/>
          <w:szCs w:val="28"/>
        </w:rPr>
        <w:t xml:space="preserve"> Закон </w:t>
      </w:r>
      <w:proofErr w:type="spellStart"/>
      <w:r w:rsidRPr="00950C59">
        <w:rPr>
          <w:color w:val="000000"/>
          <w:sz w:val="28"/>
          <w:szCs w:val="28"/>
        </w:rPr>
        <w:t>Мозли</w:t>
      </w:r>
      <w:proofErr w:type="spellEnd"/>
      <w:r w:rsidRPr="00950C59">
        <w:rPr>
          <w:color w:val="000000"/>
          <w:sz w:val="28"/>
          <w:szCs w:val="28"/>
        </w:rPr>
        <w:t>. Закон ослабления рентгеновского излучения веществом, слой половинного ослабления. Линейный и массовый показатели ослабления, их зависимость от жёсткости и</w:t>
      </w:r>
      <w:r>
        <w:rPr>
          <w:color w:val="000000"/>
          <w:sz w:val="28"/>
          <w:szCs w:val="28"/>
        </w:rPr>
        <w:t>злучения и свойств вещества.</w:t>
      </w:r>
      <w:r w:rsidRPr="00950C59">
        <w:rPr>
          <w:color w:val="000000"/>
          <w:sz w:val="28"/>
          <w:szCs w:val="28"/>
        </w:rPr>
        <w:t xml:space="preserve"> Виды взаимодействия рентгеновского излучения с веществом. Использование рентгеновского излучения в диагностике и лучевой терапии. Основы рентгеновской компьютерной томографии.</w:t>
      </w:r>
      <w:r>
        <w:rPr>
          <w:color w:val="000000"/>
          <w:sz w:val="28"/>
          <w:szCs w:val="28"/>
        </w:rPr>
        <w:t xml:space="preserve"> </w:t>
      </w:r>
      <w:r w:rsidRPr="00950C59">
        <w:rPr>
          <w:color w:val="000000"/>
          <w:sz w:val="28"/>
          <w:szCs w:val="28"/>
        </w:rPr>
        <w:t xml:space="preserve">Методы защиты от рентгеновского излучения. </w:t>
      </w:r>
    </w:p>
    <w:p w:rsidR="000F2A38" w:rsidRPr="00950C59" w:rsidRDefault="000F2A38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7.2. </w:t>
      </w:r>
      <w:r w:rsidRPr="00950C59">
        <w:rPr>
          <w:b/>
          <w:bCs/>
          <w:color w:val="000000"/>
          <w:sz w:val="28"/>
          <w:szCs w:val="28"/>
        </w:rPr>
        <w:t xml:space="preserve">Радиоактивность. Искусственная и естественная радиоактивность. Взаимодействие ионизирующих излучений с веществом. </w:t>
      </w:r>
      <w:proofErr w:type="spellStart"/>
      <w:r w:rsidRPr="00950C59">
        <w:rPr>
          <w:b/>
          <w:bCs/>
          <w:color w:val="000000"/>
          <w:sz w:val="28"/>
          <w:szCs w:val="28"/>
        </w:rPr>
        <w:t>Радионуклидные</w:t>
      </w:r>
      <w:proofErr w:type="spellEnd"/>
      <w:r w:rsidRPr="00950C59">
        <w:rPr>
          <w:b/>
          <w:bCs/>
          <w:color w:val="000000"/>
          <w:sz w:val="28"/>
          <w:szCs w:val="28"/>
        </w:rPr>
        <w:t xml:space="preserve"> метод</w:t>
      </w:r>
      <w:r>
        <w:rPr>
          <w:b/>
          <w:bCs/>
          <w:color w:val="000000"/>
          <w:sz w:val="28"/>
          <w:szCs w:val="28"/>
        </w:rPr>
        <w:t>ы диагностики и лучевой терапии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Радиоактивный распад и его виды. Энергетические спектры α- и β-частиц, гамма-излучени</w:t>
      </w:r>
      <w:r>
        <w:rPr>
          <w:color w:val="000000"/>
          <w:sz w:val="28"/>
          <w:szCs w:val="28"/>
        </w:rPr>
        <w:t>й</w:t>
      </w:r>
      <w:r w:rsidRPr="00950C59">
        <w:rPr>
          <w:color w:val="000000"/>
          <w:sz w:val="28"/>
          <w:szCs w:val="28"/>
        </w:rPr>
        <w:t>. Основной закон радиоактивного распада. Период полураспада.</w:t>
      </w:r>
      <w:r>
        <w:rPr>
          <w:color w:val="000000"/>
          <w:sz w:val="28"/>
          <w:szCs w:val="28"/>
        </w:rPr>
        <w:t xml:space="preserve"> </w:t>
      </w:r>
      <w:r w:rsidRPr="00950C59">
        <w:rPr>
          <w:color w:val="000000"/>
          <w:sz w:val="28"/>
          <w:szCs w:val="28"/>
        </w:rPr>
        <w:t xml:space="preserve">Характеристики взаимодействия ионизирующих излучений с веществом: линейная плотность ионизации, линейные потери энергии, длина пробега. </w:t>
      </w:r>
    </w:p>
    <w:p w:rsidR="000F2A38" w:rsidRDefault="000F2A38" w:rsidP="00A1286E">
      <w:pPr>
        <w:ind w:firstLine="709"/>
        <w:jc w:val="both"/>
      </w:pPr>
      <w:r w:rsidRPr="00950C59">
        <w:rPr>
          <w:color w:val="000000"/>
          <w:sz w:val="28"/>
          <w:szCs w:val="28"/>
        </w:rPr>
        <w:lastRenderedPageBreak/>
        <w:t>Активность радионуклидов, единицы её измерения. Связь между ними. Удельная, массовая и поверхностная активности. Изменение активности препарата во времени</w:t>
      </w:r>
      <w:r>
        <w:rPr>
          <w:color w:val="000000"/>
          <w:sz w:val="28"/>
          <w:szCs w:val="28"/>
        </w:rPr>
        <w:t>.</w:t>
      </w:r>
      <w:r>
        <w:t xml:space="preserve"> </w:t>
      </w:r>
    </w:p>
    <w:p w:rsidR="000F2A38" w:rsidRPr="00950C59" w:rsidRDefault="000F2A38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7.3. Дозиметрия ионизирующего</w:t>
      </w:r>
      <w:r w:rsidRPr="00950C59">
        <w:rPr>
          <w:b/>
          <w:bCs/>
          <w:color w:val="000000"/>
          <w:sz w:val="28"/>
          <w:szCs w:val="28"/>
        </w:rPr>
        <w:t xml:space="preserve"> излучения. Методы регистрации ионизирующих излучений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Поглощенная, экспозиционная, эквивалентная дозы. Связь между ними и единицы их измерения. Эффективная эквивалентная доза, коэффициенты радиационного риска, коллективная доза.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r w:rsidRPr="00950C59">
        <w:rPr>
          <w:color w:val="000000"/>
          <w:sz w:val="28"/>
          <w:szCs w:val="28"/>
        </w:rPr>
        <w:t>Устройство дозиметров и радиометров. Определение мощности экспозиционной дозы. Естественный радиационный фон. Методы расчёта поглощённой и эквивалентной доз при внешнем облучении.</w:t>
      </w:r>
    </w:p>
    <w:p w:rsidR="000F2A38" w:rsidRPr="00950C59" w:rsidRDefault="000F2A38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7.4. </w:t>
      </w:r>
      <w:r w:rsidRPr="00950C59">
        <w:rPr>
          <w:b/>
          <w:bCs/>
          <w:color w:val="000000"/>
          <w:sz w:val="28"/>
          <w:szCs w:val="28"/>
        </w:rPr>
        <w:t>Методы расчёта поглощённой и эквивалентной доз, полученных в результате однократного посту</w:t>
      </w:r>
      <w:r>
        <w:rPr>
          <w:b/>
          <w:bCs/>
          <w:color w:val="000000"/>
          <w:sz w:val="28"/>
          <w:szCs w:val="28"/>
        </w:rPr>
        <w:t>пления радионуклидов в организм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Биологический и </w:t>
      </w:r>
      <w:r w:rsidRPr="00950C59">
        <w:rPr>
          <w:color w:val="000000"/>
          <w:sz w:val="28"/>
          <w:szCs w:val="28"/>
        </w:rPr>
        <w:t>эффективный периоды полувыведения радионуклидов из организма. Закон изменения активности радионуклид</w:t>
      </w:r>
      <w:r>
        <w:rPr>
          <w:color w:val="000000"/>
          <w:sz w:val="28"/>
          <w:szCs w:val="28"/>
        </w:rPr>
        <w:t xml:space="preserve">ов в организме. Методы расчёта </w:t>
      </w:r>
      <w:r w:rsidRPr="00950C59">
        <w:rPr>
          <w:color w:val="000000"/>
          <w:sz w:val="28"/>
          <w:szCs w:val="28"/>
        </w:rPr>
        <w:t xml:space="preserve">эквивалентной </w:t>
      </w:r>
      <w:r>
        <w:rPr>
          <w:color w:val="000000"/>
          <w:sz w:val="28"/>
          <w:szCs w:val="28"/>
        </w:rPr>
        <w:t xml:space="preserve">дозы внутреннего облучения при </w:t>
      </w:r>
      <w:r w:rsidRPr="00950C59">
        <w:rPr>
          <w:color w:val="000000"/>
          <w:sz w:val="28"/>
          <w:szCs w:val="28"/>
        </w:rPr>
        <w:t xml:space="preserve">однократном поступлении радионуклидов в организм. </w:t>
      </w:r>
    </w:p>
    <w:p w:rsidR="000F2A38" w:rsidRDefault="000F2A38" w:rsidP="00A1286E">
      <w:pPr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7.5. </w:t>
      </w:r>
      <w:r w:rsidRPr="00801FAD">
        <w:rPr>
          <w:b/>
          <w:bCs/>
          <w:sz w:val="28"/>
          <w:szCs w:val="28"/>
        </w:rPr>
        <w:t>Принципы</w:t>
      </w:r>
      <w:r w:rsidRPr="00950C59">
        <w:rPr>
          <w:b/>
          <w:bCs/>
          <w:color w:val="000000"/>
          <w:sz w:val="28"/>
          <w:szCs w:val="28"/>
        </w:rPr>
        <w:t xml:space="preserve"> расчёта поглощённой и эквивалентной доз, полученных при непрерывном поступлении ра</w:t>
      </w:r>
      <w:r>
        <w:rPr>
          <w:b/>
          <w:bCs/>
          <w:color w:val="000000"/>
          <w:sz w:val="28"/>
          <w:szCs w:val="28"/>
        </w:rPr>
        <w:t>дионуклидов в организм</w:t>
      </w:r>
    </w:p>
    <w:p w:rsidR="000F2A38" w:rsidRPr="00950C59" w:rsidRDefault="000F2A38" w:rsidP="00A1286E">
      <w:pPr>
        <w:ind w:firstLine="709"/>
        <w:jc w:val="both"/>
        <w:rPr>
          <w:color w:val="000000"/>
          <w:sz w:val="28"/>
          <w:szCs w:val="28"/>
        </w:rPr>
      </w:pPr>
      <w:bookmarkStart w:id="16" w:name="_Toc229722342"/>
      <w:bookmarkStart w:id="17" w:name="_Toc241469795"/>
      <w:r w:rsidRPr="00950C59">
        <w:rPr>
          <w:color w:val="000000"/>
          <w:sz w:val="28"/>
          <w:szCs w:val="28"/>
        </w:rPr>
        <w:t xml:space="preserve">Счётчики радиоактивного излучения человека. </w:t>
      </w:r>
      <w:r>
        <w:rPr>
          <w:color w:val="000000"/>
          <w:sz w:val="28"/>
          <w:szCs w:val="28"/>
        </w:rPr>
        <w:t xml:space="preserve">Принципы расчёта </w:t>
      </w:r>
      <w:r w:rsidRPr="00950C59">
        <w:rPr>
          <w:color w:val="000000"/>
          <w:sz w:val="28"/>
          <w:szCs w:val="28"/>
        </w:rPr>
        <w:t xml:space="preserve">эквивалентной </w:t>
      </w:r>
      <w:r>
        <w:rPr>
          <w:color w:val="000000"/>
          <w:sz w:val="28"/>
          <w:szCs w:val="28"/>
        </w:rPr>
        <w:t xml:space="preserve">дозы внутреннего облучения при </w:t>
      </w:r>
      <w:r w:rsidRPr="00950C59">
        <w:rPr>
          <w:color w:val="000000"/>
          <w:sz w:val="28"/>
          <w:szCs w:val="28"/>
        </w:rPr>
        <w:t>непрерывном поступлении радионуклидов в организм.</w:t>
      </w:r>
    </w:p>
    <w:p w:rsidR="000F2A38" w:rsidRPr="0079385F" w:rsidRDefault="000F2A38" w:rsidP="007902C9">
      <w:pPr>
        <w:spacing w:before="96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bookmarkStart w:id="18" w:name="_Toc375650284"/>
      <w:r w:rsidRPr="0079385F">
        <w:rPr>
          <w:b/>
          <w:bCs/>
          <w:smallCaps/>
          <w:spacing w:val="30"/>
          <w:sz w:val="32"/>
          <w:szCs w:val="32"/>
        </w:rPr>
        <w:t>Информационно-методическая часть</w:t>
      </w:r>
      <w:bookmarkEnd w:id="18"/>
    </w:p>
    <w:p w:rsidR="000F2A38" w:rsidRPr="00536430" w:rsidRDefault="000F2A38" w:rsidP="0079385F">
      <w:pPr>
        <w:tabs>
          <w:tab w:val="num" w:pos="1072"/>
        </w:tabs>
        <w:spacing w:before="120"/>
        <w:jc w:val="center"/>
        <w:outlineLvl w:val="1"/>
        <w:rPr>
          <w:b/>
          <w:bCs/>
          <w:smallCaps/>
          <w:sz w:val="28"/>
          <w:szCs w:val="28"/>
        </w:rPr>
      </w:pPr>
      <w:bookmarkStart w:id="19" w:name="_Toc241469797"/>
      <w:bookmarkStart w:id="20" w:name="_Toc375650285"/>
      <w:bookmarkEnd w:id="16"/>
      <w:bookmarkEnd w:id="17"/>
      <w:r w:rsidRPr="00536430">
        <w:rPr>
          <w:b/>
          <w:bCs/>
          <w:smallCaps/>
          <w:sz w:val="28"/>
          <w:szCs w:val="28"/>
        </w:rPr>
        <w:t>Литература</w:t>
      </w:r>
      <w:bookmarkEnd w:id="19"/>
      <w:bookmarkEnd w:id="20"/>
    </w:p>
    <w:p w:rsidR="000F2A38" w:rsidRPr="007902C9" w:rsidRDefault="000F2A38" w:rsidP="006F771D">
      <w:pPr>
        <w:spacing w:before="120"/>
        <w:ind w:firstLine="709"/>
        <w:jc w:val="both"/>
        <w:rPr>
          <w:b/>
          <w:bCs/>
          <w:color w:val="000000"/>
          <w:sz w:val="28"/>
          <w:szCs w:val="28"/>
        </w:rPr>
      </w:pPr>
      <w:r w:rsidRPr="007902C9">
        <w:rPr>
          <w:b/>
          <w:bCs/>
          <w:color w:val="000000"/>
          <w:sz w:val="28"/>
          <w:szCs w:val="28"/>
        </w:rPr>
        <w:t>Основная:</w:t>
      </w:r>
    </w:p>
    <w:p w:rsidR="000F2A38" w:rsidRPr="00AE52A2" w:rsidRDefault="000F2A38" w:rsidP="00AE52A2">
      <w:pPr>
        <w:numPr>
          <w:ilvl w:val="0"/>
          <w:numId w:val="8"/>
        </w:numPr>
        <w:tabs>
          <w:tab w:val="clear" w:pos="720"/>
          <w:tab w:val="num" w:pos="855"/>
          <w:tab w:val="left" w:pos="108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AE52A2">
        <w:rPr>
          <w:i/>
          <w:iCs/>
          <w:color w:val="000000"/>
          <w:spacing w:val="-8"/>
          <w:sz w:val="28"/>
          <w:szCs w:val="28"/>
        </w:rPr>
        <w:t>Лещенко, В.Г.</w:t>
      </w:r>
      <w:r w:rsidRPr="00AE52A2">
        <w:rPr>
          <w:color w:val="000000"/>
          <w:spacing w:val="-8"/>
          <w:sz w:val="28"/>
          <w:szCs w:val="28"/>
        </w:rPr>
        <w:t xml:space="preserve"> Медицинская и биологическая физика: учебное пособие / </w:t>
      </w:r>
      <w:proofErr w:type="spellStart"/>
      <w:r w:rsidRPr="00AE52A2">
        <w:rPr>
          <w:color w:val="000000"/>
          <w:spacing w:val="-8"/>
          <w:sz w:val="28"/>
          <w:szCs w:val="28"/>
        </w:rPr>
        <w:t>В.Г.Лещенко</w:t>
      </w:r>
      <w:proofErr w:type="spellEnd"/>
      <w:r w:rsidRPr="00AE52A2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Pr="00AE52A2">
        <w:rPr>
          <w:color w:val="000000"/>
          <w:spacing w:val="-8"/>
          <w:sz w:val="28"/>
          <w:szCs w:val="28"/>
        </w:rPr>
        <w:t>Г.К.Ильич</w:t>
      </w:r>
      <w:proofErr w:type="spellEnd"/>
      <w:r w:rsidRPr="00AE52A2">
        <w:rPr>
          <w:color w:val="000000"/>
          <w:spacing w:val="-8"/>
          <w:sz w:val="28"/>
          <w:szCs w:val="28"/>
        </w:rPr>
        <w:t>. Мн.: Новое знание, 2012; М.: ИНФРА-М, 2012. 552 с.</w:t>
      </w:r>
    </w:p>
    <w:p w:rsidR="000F2A38" w:rsidRPr="00AE52A2" w:rsidRDefault="000F2A38" w:rsidP="00AE52A2">
      <w:pPr>
        <w:numPr>
          <w:ilvl w:val="0"/>
          <w:numId w:val="8"/>
        </w:numPr>
        <w:tabs>
          <w:tab w:val="clear" w:pos="720"/>
          <w:tab w:val="num" w:pos="855"/>
          <w:tab w:val="left" w:pos="108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AE52A2">
        <w:rPr>
          <w:color w:val="000000"/>
          <w:spacing w:val="-8"/>
          <w:sz w:val="28"/>
          <w:szCs w:val="28"/>
        </w:rPr>
        <w:t xml:space="preserve">Лещенко, </w:t>
      </w:r>
      <w:r w:rsidRPr="00AE52A2">
        <w:rPr>
          <w:i/>
          <w:iCs/>
          <w:color w:val="000000"/>
          <w:spacing w:val="-8"/>
          <w:sz w:val="28"/>
          <w:szCs w:val="28"/>
        </w:rPr>
        <w:t>В.Г.</w:t>
      </w:r>
      <w:r w:rsidRPr="00AE52A2">
        <w:rPr>
          <w:color w:val="000000"/>
          <w:spacing w:val="-8"/>
          <w:sz w:val="28"/>
          <w:szCs w:val="28"/>
        </w:rPr>
        <w:t xml:space="preserve"> Практикум по медицинской и биологической физике: учебное пособие / под редакцией </w:t>
      </w:r>
      <w:proofErr w:type="spellStart"/>
      <w:r w:rsidRPr="00AE52A2">
        <w:rPr>
          <w:color w:val="000000"/>
          <w:spacing w:val="-8"/>
          <w:sz w:val="28"/>
          <w:szCs w:val="28"/>
        </w:rPr>
        <w:t>В.Г.Лещегко</w:t>
      </w:r>
      <w:proofErr w:type="spellEnd"/>
      <w:r w:rsidRPr="00AE52A2">
        <w:rPr>
          <w:color w:val="000000"/>
          <w:spacing w:val="-8"/>
          <w:sz w:val="28"/>
          <w:szCs w:val="28"/>
        </w:rPr>
        <w:t>. Мн.: Новое знание, 2013; М.: ИНФРА-М, 2013. 318 с.</w:t>
      </w:r>
    </w:p>
    <w:p w:rsidR="000F2A38" w:rsidRPr="00AE52A2" w:rsidRDefault="000F2A38" w:rsidP="00774120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AE52A2">
        <w:rPr>
          <w:b/>
          <w:bCs/>
          <w:color w:val="000000"/>
          <w:sz w:val="28"/>
          <w:szCs w:val="28"/>
        </w:rPr>
        <w:t>Дополнительная:</w:t>
      </w:r>
    </w:p>
    <w:p w:rsidR="000F2A38" w:rsidRPr="007C49C9" w:rsidRDefault="000F2A38" w:rsidP="00DA6AB9">
      <w:pPr>
        <w:numPr>
          <w:ilvl w:val="0"/>
          <w:numId w:val="8"/>
        </w:numPr>
        <w:tabs>
          <w:tab w:val="clear" w:pos="720"/>
          <w:tab w:val="num" w:pos="57"/>
          <w:tab w:val="left" w:pos="1140"/>
        </w:tabs>
        <w:ind w:left="57" w:firstLine="303"/>
        <w:jc w:val="both"/>
        <w:rPr>
          <w:sz w:val="28"/>
          <w:szCs w:val="28"/>
        </w:rPr>
      </w:pPr>
      <w:r w:rsidRPr="00C412B4">
        <w:rPr>
          <w:i/>
          <w:iCs/>
          <w:spacing w:val="-1"/>
          <w:sz w:val="28"/>
          <w:szCs w:val="28"/>
        </w:rPr>
        <w:t>Ремизов, А.Н.</w:t>
      </w:r>
      <w:r w:rsidRPr="007C49C9">
        <w:rPr>
          <w:spacing w:val="-1"/>
          <w:sz w:val="28"/>
          <w:szCs w:val="28"/>
        </w:rPr>
        <w:t xml:space="preserve"> Медицинская и биологическая физика</w:t>
      </w:r>
      <w:r>
        <w:rPr>
          <w:spacing w:val="-1"/>
          <w:sz w:val="28"/>
          <w:szCs w:val="28"/>
        </w:rPr>
        <w:t>:</w:t>
      </w:r>
      <w:r w:rsidRPr="007C49C9">
        <w:rPr>
          <w:spacing w:val="-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</w:t>
      </w:r>
      <w:r w:rsidRPr="007C49C9">
        <w:rPr>
          <w:spacing w:val="-1"/>
          <w:sz w:val="28"/>
          <w:szCs w:val="28"/>
        </w:rPr>
        <w:t>здание 4-е, переработанное и дополненное</w:t>
      </w:r>
      <w:r>
        <w:rPr>
          <w:spacing w:val="-1"/>
          <w:sz w:val="28"/>
          <w:szCs w:val="28"/>
        </w:rPr>
        <w:t xml:space="preserve"> / </w:t>
      </w:r>
      <w:proofErr w:type="spellStart"/>
      <w:r>
        <w:rPr>
          <w:spacing w:val="-1"/>
          <w:sz w:val="28"/>
          <w:szCs w:val="28"/>
        </w:rPr>
        <w:t>А.Н.</w:t>
      </w:r>
      <w:r w:rsidRPr="007C49C9">
        <w:rPr>
          <w:spacing w:val="-1"/>
          <w:sz w:val="28"/>
          <w:szCs w:val="28"/>
        </w:rPr>
        <w:t>Ремизов</w:t>
      </w:r>
      <w:proofErr w:type="spellEnd"/>
      <w:r>
        <w:rPr>
          <w:spacing w:val="-1"/>
          <w:sz w:val="28"/>
          <w:szCs w:val="28"/>
        </w:rPr>
        <w:t>. М.: ГЭОТАР-Медиа</w:t>
      </w:r>
      <w:r w:rsidRPr="007C49C9">
        <w:rPr>
          <w:spacing w:val="-1"/>
          <w:sz w:val="28"/>
          <w:szCs w:val="28"/>
        </w:rPr>
        <w:t>, 20</w:t>
      </w:r>
      <w:r>
        <w:rPr>
          <w:spacing w:val="-1"/>
          <w:sz w:val="28"/>
          <w:szCs w:val="28"/>
        </w:rPr>
        <w:t xml:space="preserve">12. </w:t>
      </w:r>
      <w:r w:rsidRPr="007C49C9">
        <w:rPr>
          <w:spacing w:val="-1"/>
          <w:sz w:val="28"/>
          <w:szCs w:val="28"/>
        </w:rPr>
        <w:t>6</w:t>
      </w:r>
      <w:r>
        <w:rPr>
          <w:spacing w:val="-1"/>
          <w:sz w:val="28"/>
          <w:szCs w:val="28"/>
        </w:rPr>
        <w:t>48</w:t>
      </w:r>
      <w:r w:rsidRPr="007C49C9">
        <w:rPr>
          <w:spacing w:val="-1"/>
          <w:sz w:val="28"/>
          <w:szCs w:val="28"/>
        </w:rPr>
        <w:t>с.</w:t>
      </w:r>
    </w:p>
    <w:p w:rsidR="000F2A38" w:rsidRPr="00DA6AB9" w:rsidRDefault="000F2A38" w:rsidP="00DA6AB9">
      <w:pPr>
        <w:numPr>
          <w:ilvl w:val="0"/>
          <w:numId w:val="8"/>
        </w:numPr>
        <w:tabs>
          <w:tab w:val="clear" w:pos="720"/>
          <w:tab w:val="num" w:pos="855"/>
          <w:tab w:val="left" w:pos="1083"/>
        </w:tabs>
        <w:ind w:left="0" w:firstLine="709"/>
        <w:jc w:val="both"/>
        <w:rPr>
          <w:color w:val="000000"/>
          <w:spacing w:val="-8"/>
          <w:sz w:val="28"/>
          <w:szCs w:val="28"/>
        </w:rPr>
      </w:pPr>
      <w:r w:rsidRPr="00DA6AB9">
        <w:rPr>
          <w:i/>
          <w:iCs/>
          <w:color w:val="000000"/>
          <w:spacing w:val="-8"/>
          <w:sz w:val="28"/>
          <w:szCs w:val="28"/>
        </w:rPr>
        <w:t>Ремизов, А.Н.</w:t>
      </w:r>
      <w:r w:rsidRPr="00DA6AB9">
        <w:rPr>
          <w:color w:val="000000"/>
          <w:spacing w:val="-8"/>
          <w:sz w:val="28"/>
          <w:szCs w:val="28"/>
        </w:rPr>
        <w:t xml:space="preserve"> Сборник задач по медицинской и биологической физике, учебное пособие для вузов / </w:t>
      </w:r>
      <w:proofErr w:type="spellStart"/>
      <w:r w:rsidRPr="00DA6AB9">
        <w:rPr>
          <w:color w:val="000000"/>
          <w:spacing w:val="-8"/>
          <w:sz w:val="28"/>
          <w:szCs w:val="28"/>
        </w:rPr>
        <w:t>А.Н.Ремизов</w:t>
      </w:r>
      <w:proofErr w:type="spellEnd"/>
      <w:r w:rsidRPr="00DA6AB9">
        <w:rPr>
          <w:color w:val="000000"/>
          <w:spacing w:val="-8"/>
          <w:sz w:val="28"/>
          <w:szCs w:val="28"/>
        </w:rPr>
        <w:t xml:space="preserve">, </w:t>
      </w:r>
      <w:proofErr w:type="spellStart"/>
      <w:r w:rsidRPr="00DA6AB9">
        <w:rPr>
          <w:color w:val="000000"/>
          <w:spacing w:val="-8"/>
          <w:sz w:val="28"/>
          <w:szCs w:val="28"/>
        </w:rPr>
        <w:t>А.Г.Максина</w:t>
      </w:r>
      <w:proofErr w:type="spellEnd"/>
      <w:r w:rsidRPr="00DA6AB9">
        <w:rPr>
          <w:color w:val="000000"/>
          <w:spacing w:val="-8"/>
          <w:sz w:val="28"/>
          <w:szCs w:val="28"/>
        </w:rPr>
        <w:t>. М.: Дрофа, 2001. 192 с.</w:t>
      </w:r>
    </w:p>
    <w:p w:rsidR="000F2A38" w:rsidRPr="00324FD2" w:rsidRDefault="000F2A38" w:rsidP="00283ED5">
      <w:pPr>
        <w:rPr>
          <w:sz w:val="28"/>
          <w:szCs w:val="28"/>
        </w:rPr>
      </w:pPr>
    </w:p>
    <w:p w:rsidR="000F2A38" w:rsidRPr="008D6D66" w:rsidRDefault="000F2A38" w:rsidP="00946919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21" w:name="_Toc371407101"/>
      <w:bookmarkStart w:id="22" w:name="_Toc375646472"/>
      <w:r w:rsidRPr="008D6D66">
        <w:rPr>
          <w:b/>
          <w:bCs/>
          <w:smallCaps/>
          <w:sz w:val="28"/>
          <w:szCs w:val="28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21"/>
      <w:bookmarkEnd w:id="22"/>
    </w:p>
    <w:p w:rsidR="000F2A38" w:rsidRPr="00CE066E" w:rsidRDefault="000F2A38" w:rsidP="00946919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Время, отведенное на самостоятельную работу, может использоваться обучающимися на: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lastRenderedPageBreak/>
        <w:t>подготовку к лекциям, практическим и лабораторным занятиям;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</w:t>
      </w:r>
      <w:bookmarkStart w:id="23" w:name="_GoBack"/>
      <w:bookmarkEnd w:id="23"/>
      <w:r w:rsidRPr="00CE066E">
        <w:rPr>
          <w:sz w:val="28"/>
          <w:szCs w:val="28"/>
        </w:rPr>
        <w:t>у к коллоквиумам, зачетам и экзаменам по дисциплине;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изучение тем и проблем, не выносимых на лекции;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решение задач;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выполнение исследовательских и творческих заданий;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те</w:t>
      </w:r>
      <w:r>
        <w:rPr>
          <w:sz w:val="28"/>
          <w:szCs w:val="28"/>
        </w:rPr>
        <w:t>матических докладов, рефератов;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выполнение практических заданий;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конспектирование учебной литературы;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отчетов;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составление обзора научной литературы по заданной теме;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подготовку презентаций;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составление тематической подборки литературных источников, интернет-источников</w:t>
      </w:r>
      <w:r>
        <w:rPr>
          <w:sz w:val="28"/>
          <w:szCs w:val="28"/>
        </w:rPr>
        <w:t>.</w:t>
      </w:r>
    </w:p>
    <w:p w:rsidR="000F2A38" w:rsidRPr="00CE066E" w:rsidRDefault="000F2A38" w:rsidP="00946919">
      <w:pPr>
        <w:tabs>
          <w:tab w:val="num" w:pos="1072"/>
        </w:tabs>
        <w:ind w:firstLine="709"/>
        <w:rPr>
          <w:sz w:val="28"/>
          <w:szCs w:val="28"/>
        </w:rPr>
      </w:pPr>
    </w:p>
    <w:p w:rsidR="000F2A38" w:rsidRPr="00CE066E" w:rsidRDefault="000F2A38" w:rsidP="00946919">
      <w:pPr>
        <w:tabs>
          <w:tab w:val="num" w:pos="1072"/>
        </w:tabs>
        <w:ind w:firstLine="709"/>
        <w:rPr>
          <w:sz w:val="28"/>
          <w:szCs w:val="28"/>
        </w:rPr>
      </w:pPr>
      <w:r w:rsidRPr="00CE066E">
        <w:rPr>
          <w:sz w:val="28"/>
          <w:szCs w:val="28"/>
        </w:rPr>
        <w:t>Основные методы организации управляемой самостоятельной работы: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написание и презентация реферата;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выступление с докладом;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изучение тем и проблем, не выносимых на лекции;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компьютеризированное тестирование;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подготовка и участие в активных формах обучения.</w:t>
      </w:r>
    </w:p>
    <w:p w:rsidR="000F2A38" w:rsidRPr="00CE066E" w:rsidRDefault="000F2A38" w:rsidP="00946919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Контроль управляемой самостоятельной работы может осуществляться в виде: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контрольной работы;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итогового занятия, коллоквиума в форме устного собеседования, письменной работы, тестирования;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обсуждения рефератов;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защиты учебных заданий;</w:t>
      </w:r>
    </w:p>
    <w:p w:rsidR="000F2A38" w:rsidRPr="00CE066E" w:rsidRDefault="000F2A38" w:rsidP="00946919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оценки устного ответа на вопрос</w:t>
      </w:r>
      <w:r w:rsidR="00A53791">
        <w:rPr>
          <w:sz w:val="28"/>
          <w:szCs w:val="28"/>
        </w:rPr>
        <w:t>;</w:t>
      </w:r>
      <w:r w:rsidRPr="00CE066E">
        <w:rPr>
          <w:sz w:val="28"/>
          <w:szCs w:val="28"/>
        </w:rPr>
        <w:t xml:space="preserve"> сообщени</w:t>
      </w:r>
      <w:r w:rsidR="00A53791">
        <w:rPr>
          <w:sz w:val="28"/>
          <w:szCs w:val="28"/>
        </w:rPr>
        <w:t>я</w:t>
      </w:r>
      <w:r w:rsidRPr="00CE066E">
        <w:rPr>
          <w:sz w:val="28"/>
          <w:szCs w:val="28"/>
        </w:rPr>
        <w:t>, доклад</w:t>
      </w:r>
      <w:r w:rsidR="00A53791">
        <w:rPr>
          <w:sz w:val="28"/>
          <w:szCs w:val="28"/>
        </w:rPr>
        <w:t>а</w:t>
      </w:r>
      <w:r w:rsidRPr="00CE066E">
        <w:rPr>
          <w:sz w:val="28"/>
          <w:szCs w:val="28"/>
        </w:rPr>
        <w:t xml:space="preserve"> или решени</w:t>
      </w:r>
      <w:r w:rsidR="00A53791">
        <w:rPr>
          <w:sz w:val="28"/>
          <w:szCs w:val="28"/>
        </w:rPr>
        <w:t>я</w:t>
      </w:r>
      <w:r w:rsidRPr="00CE066E">
        <w:rPr>
          <w:sz w:val="28"/>
          <w:szCs w:val="28"/>
        </w:rPr>
        <w:t xml:space="preserve"> задачи на практических занятиях;</w:t>
      </w:r>
    </w:p>
    <w:p w:rsidR="000F2A38" w:rsidRPr="00CB4D7A" w:rsidRDefault="000F2A38" w:rsidP="00B56AA5">
      <w:pPr>
        <w:numPr>
          <w:ilvl w:val="1"/>
          <w:numId w:val="35"/>
        </w:numPr>
        <w:tabs>
          <w:tab w:val="clear" w:pos="2149"/>
          <w:tab w:val="left" w:pos="900"/>
          <w:tab w:val="num" w:pos="1779"/>
        </w:tabs>
        <w:ind w:left="0" w:firstLine="709"/>
        <w:jc w:val="both"/>
        <w:rPr>
          <w:sz w:val="28"/>
          <w:szCs w:val="28"/>
        </w:rPr>
      </w:pPr>
      <w:r w:rsidRPr="00CE066E">
        <w:rPr>
          <w:sz w:val="28"/>
          <w:szCs w:val="28"/>
        </w:rPr>
        <w:t>проверки реферато</w:t>
      </w:r>
      <w:r>
        <w:rPr>
          <w:sz w:val="28"/>
          <w:szCs w:val="28"/>
        </w:rPr>
        <w:t>в, письменных докладов, отчетов.</w:t>
      </w:r>
    </w:p>
    <w:p w:rsidR="000F2A38" w:rsidRPr="008F4721" w:rsidRDefault="000F2A38" w:rsidP="00946919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sz w:val="28"/>
          <w:szCs w:val="28"/>
        </w:rPr>
      </w:pPr>
      <w:bookmarkStart w:id="24" w:name="_Toc371407102"/>
      <w:bookmarkStart w:id="25" w:name="_Toc375646473"/>
      <w:r>
        <w:rPr>
          <w:b/>
          <w:bCs/>
          <w:smallCaps/>
          <w:sz w:val="28"/>
          <w:szCs w:val="28"/>
        </w:rPr>
        <w:t xml:space="preserve">Перечень рекомендуемых </w:t>
      </w:r>
      <w:r w:rsidRPr="008F4721">
        <w:rPr>
          <w:b/>
          <w:bCs/>
          <w:smallCaps/>
          <w:sz w:val="28"/>
          <w:szCs w:val="28"/>
        </w:rPr>
        <w:t>средств диагностики</w:t>
      </w:r>
      <w:bookmarkEnd w:id="24"/>
      <w:bookmarkEnd w:id="25"/>
    </w:p>
    <w:p w:rsidR="000F2A38" w:rsidRPr="00C15A08" w:rsidRDefault="000F2A38" w:rsidP="00DA49AA">
      <w:pPr>
        <w:pStyle w:val="24"/>
        <w:tabs>
          <w:tab w:val="num" w:pos="0"/>
          <w:tab w:val="left" w:pos="709"/>
        </w:tabs>
        <w:spacing w:before="120" w:after="0"/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Для диагностики компетенций</w:t>
      </w:r>
      <w:r w:rsidRPr="00C15A08" w:rsidDel="00934928">
        <w:rPr>
          <w:sz w:val="28"/>
          <w:szCs w:val="28"/>
        </w:rPr>
        <w:t xml:space="preserve"> </w:t>
      </w:r>
      <w:r w:rsidRPr="00C15A08">
        <w:rPr>
          <w:sz w:val="28"/>
          <w:szCs w:val="28"/>
        </w:rPr>
        <w:t>используются следующие формы:</w:t>
      </w:r>
    </w:p>
    <w:p w:rsidR="000F2A38" w:rsidRPr="00C15A08" w:rsidRDefault="000F2A38" w:rsidP="00946919">
      <w:pPr>
        <w:pStyle w:val="24"/>
        <w:numPr>
          <w:ilvl w:val="0"/>
          <w:numId w:val="30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Устная форма.</w:t>
      </w:r>
    </w:p>
    <w:p w:rsidR="000F2A38" w:rsidRPr="00C15A08" w:rsidRDefault="000F2A38" w:rsidP="00946919">
      <w:pPr>
        <w:pStyle w:val="24"/>
        <w:numPr>
          <w:ilvl w:val="0"/>
          <w:numId w:val="30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Письменная форма.</w:t>
      </w:r>
    </w:p>
    <w:p w:rsidR="000F2A38" w:rsidRPr="00C15A08" w:rsidRDefault="000F2A38" w:rsidP="00946919">
      <w:pPr>
        <w:pStyle w:val="24"/>
        <w:numPr>
          <w:ilvl w:val="0"/>
          <w:numId w:val="30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Устно-письменная форма.</w:t>
      </w:r>
    </w:p>
    <w:p w:rsidR="000F2A38" w:rsidRPr="00C15A08" w:rsidRDefault="000F2A38" w:rsidP="00946919">
      <w:pPr>
        <w:pStyle w:val="24"/>
        <w:numPr>
          <w:ilvl w:val="0"/>
          <w:numId w:val="30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Техническая форма.</w:t>
      </w:r>
    </w:p>
    <w:p w:rsidR="000F2A38" w:rsidRPr="00C15A08" w:rsidRDefault="000F2A38" w:rsidP="00DA49AA">
      <w:pPr>
        <w:pStyle w:val="24"/>
        <w:tabs>
          <w:tab w:val="num" w:pos="0"/>
          <w:tab w:val="left" w:pos="709"/>
        </w:tabs>
        <w:spacing w:before="120" w:after="360"/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устной форме диагностики компетенций относятся:</w:t>
      </w:r>
    </w:p>
    <w:p w:rsidR="000F2A38" w:rsidRPr="00C15A08" w:rsidRDefault="000F2A38" w:rsidP="00946919">
      <w:pPr>
        <w:pStyle w:val="24"/>
        <w:numPr>
          <w:ilvl w:val="0"/>
          <w:numId w:val="31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lastRenderedPageBreak/>
        <w:t>Собеседования.</w:t>
      </w:r>
    </w:p>
    <w:p w:rsidR="000F2A38" w:rsidRPr="00C15A08" w:rsidRDefault="000F2A38" w:rsidP="00946919">
      <w:pPr>
        <w:pStyle w:val="24"/>
        <w:numPr>
          <w:ilvl w:val="0"/>
          <w:numId w:val="31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Коллоквиумы.</w:t>
      </w:r>
    </w:p>
    <w:p w:rsidR="000F2A38" w:rsidRPr="00C15A08" w:rsidRDefault="000F2A38" w:rsidP="00946919">
      <w:pPr>
        <w:pStyle w:val="24"/>
        <w:numPr>
          <w:ilvl w:val="0"/>
          <w:numId w:val="31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Доклады на конференциях.</w:t>
      </w:r>
    </w:p>
    <w:p w:rsidR="000F2A38" w:rsidRPr="00C15A08" w:rsidRDefault="000F2A38" w:rsidP="00946919">
      <w:pPr>
        <w:pStyle w:val="24"/>
        <w:numPr>
          <w:ilvl w:val="0"/>
          <w:numId w:val="31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Устные зачеты.</w:t>
      </w:r>
    </w:p>
    <w:p w:rsidR="000F2A38" w:rsidRPr="00C15A08" w:rsidRDefault="000F2A38" w:rsidP="00946919">
      <w:pPr>
        <w:pStyle w:val="24"/>
        <w:numPr>
          <w:ilvl w:val="0"/>
          <w:numId w:val="31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Устные экзамены.</w:t>
      </w:r>
    </w:p>
    <w:p w:rsidR="000F2A38" w:rsidRPr="00C15A08" w:rsidRDefault="000F2A38" w:rsidP="00946919">
      <w:pPr>
        <w:pStyle w:val="24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письменной форме диагностики компетенций относятся: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Тесты.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Контрольные опросы.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Контрольные работы.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отчеты по аудиторным (домашним) практическим упражнениям.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отчеты по лабораторным работам.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Рефераты.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научно-исследовательской работе.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Публикации статей, докладов.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зачеты.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Письменные экзамены.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Стандартизированные тесты.</w:t>
      </w:r>
    </w:p>
    <w:p w:rsidR="000F2A38" w:rsidRPr="00C15A08" w:rsidRDefault="000F2A38" w:rsidP="00946919">
      <w:pPr>
        <w:pStyle w:val="24"/>
        <w:numPr>
          <w:ilvl w:val="0"/>
          <w:numId w:val="32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Оценивание на основе модульно-рейтинговой системы.</w:t>
      </w:r>
    </w:p>
    <w:p w:rsidR="000F2A38" w:rsidRPr="00C15A08" w:rsidRDefault="000F2A38" w:rsidP="00946919">
      <w:pPr>
        <w:pStyle w:val="24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устно-письменной форме диагностики компетенций относятся:</w:t>
      </w:r>
    </w:p>
    <w:p w:rsidR="000F2A38" w:rsidRPr="00C15A08" w:rsidRDefault="000F2A38" w:rsidP="00946919">
      <w:pPr>
        <w:pStyle w:val="24"/>
        <w:numPr>
          <w:ilvl w:val="0"/>
          <w:numId w:val="33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аудиторным практическим упражнениям с их устной защитой.</w:t>
      </w:r>
    </w:p>
    <w:p w:rsidR="000F2A38" w:rsidRPr="00C15A08" w:rsidRDefault="000F2A38" w:rsidP="00946919">
      <w:pPr>
        <w:pStyle w:val="24"/>
        <w:numPr>
          <w:ilvl w:val="0"/>
          <w:numId w:val="33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домашним практическим упражнениям с их устной защитой.</w:t>
      </w:r>
    </w:p>
    <w:p w:rsidR="000F2A38" w:rsidRPr="00C15A08" w:rsidRDefault="000F2A38" w:rsidP="00946919">
      <w:pPr>
        <w:pStyle w:val="24"/>
        <w:numPr>
          <w:ilvl w:val="0"/>
          <w:numId w:val="33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Отчеты по лабораторным работам с их устной защитой.</w:t>
      </w:r>
    </w:p>
    <w:p w:rsidR="000F2A38" w:rsidRPr="00C15A08" w:rsidRDefault="000F2A38" w:rsidP="00946919">
      <w:pPr>
        <w:pStyle w:val="24"/>
        <w:numPr>
          <w:ilvl w:val="0"/>
          <w:numId w:val="33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Зачеты.</w:t>
      </w:r>
    </w:p>
    <w:p w:rsidR="000F2A38" w:rsidRPr="00C15A08" w:rsidRDefault="000F2A38" w:rsidP="00946919">
      <w:pPr>
        <w:pStyle w:val="24"/>
        <w:numPr>
          <w:ilvl w:val="0"/>
          <w:numId w:val="33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Экзамены.</w:t>
      </w:r>
    </w:p>
    <w:p w:rsidR="000F2A38" w:rsidRPr="00C15A08" w:rsidRDefault="000F2A38" w:rsidP="00946919">
      <w:pPr>
        <w:pStyle w:val="24"/>
        <w:numPr>
          <w:ilvl w:val="0"/>
          <w:numId w:val="33"/>
        </w:numPr>
        <w:tabs>
          <w:tab w:val="left" w:pos="709"/>
        </w:tabs>
        <w:spacing w:after="0"/>
        <w:rPr>
          <w:sz w:val="28"/>
          <w:szCs w:val="28"/>
        </w:rPr>
      </w:pPr>
      <w:r w:rsidRPr="00C15A08">
        <w:rPr>
          <w:sz w:val="28"/>
          <w:szCs w:val="28"/>
        </w:rPr>
        <w:t>Оценивание на основе модульно-рейтинговой системы.</w:t>
      </w:r>
    </w:p>
    <w:p w:rsidR="000F2A38" w:rsidRPr="00C15A08" w:rsidRDefault="000F2A38" w:rsidP="00946919">
      <w:pPr>
        <w:pStyle w:val="24"/>
        <w:tabs>
          <w:tab w:val="num" w:pos="0"/>
          <w:tab w:val="left" w:pos="709"/>
        </w:tabs>
        <w:ind w:left="0" w:firstLine="425"/>
        <w:jc w:val="both"/>
        <w:rPr>
          <w:sz w:val="28"/>
          <w:szCs w:val="28"/>
        </w:rPr>
      </w:pPr>
      <w:r w:rsidRPr="00C15A08">
        <w:rPr>
          <w:sz w:val="28"/>
          <w:szCs w:val="28"/>
        </w:rPr>
        <w:t>К технической форме диагностики компетенций относятся:</w:t>
      </w:r>
    </w:p>
    <w:p w:rsidR="000F2A38" w:rsidRPr="00C15A08" w:rsidRDefault="000F2A38" w:rsidP="00946919">
      <w:pPr>
        <w:pStyle w:val="24"/>
        <w:numPr>
          <w:ilvl w:val="0"/>
          <w:numId w:val="34"/>
        </w:numPr>
        <w:tabs>
          <w:tab w:val="left" w:pos="709"/>
          <w:tab w:val="left" w:pos="1134"/>
        </w:tabs>
        <w:spacing w:after="0"/>
        <w:ind w:left="993" w:hanging="142"/>
        <w:rPr>
          <w:sz w:val="28"/>
          <w:szCs w:val="28"/>
        </w:rPr>
      </w:pPr>
      <w:r w:rsidRPr="00C15A08">
        <w:rPr>
          <w:sz w:val="28"/>
          <w:szCs w:val="28"/>
        </w:rPr>
        <w:t>Электронные тесты.</w:t>
      </w:r>
    </w:p>
    <w:p w:rsidR="000F2A38" w:rsidRPr="00C15A08" w:rsidRDefault="000F2A38" w:rsidP="00946919">
      <w:pPr>
        <w:pStyle w:val="24"/>
        <w:numPr>
          <w:ilvl w:val="0"/>
          <w:numId w:val="34"/>
        </w:numPr>
        <w:tabs>
          <w:tab w:val="left" w:pos="709"/>
          <w:tab w:val="left" w:pos="1134"/>
        </w:tabs>
        <w:spacing w:after="0"/>
        <w:ind w:left="993" w:hanging="142"/>
        <w:rPr>
          <w:sz w:val="28"/>
          <w:szCs w:val="28"/>
        </w:rPr>
        <w:sectPr w:rsidR="000F2A38" w:rsidRPr="00C15A08" w:rsidSect="001F4006">
          <w:head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C15A08">
        <w:rPr>
          <w:sz w:val="28"/>
          <w:szCs w:val="28"/>
        </w:rPr>
        <w:t>Электронные практикумы.</w:t>
      </w:r>
    </w:p>
    <w:p w:rsidR="000F2A38" w:rsidRPr="004A0CBD" w:rsidRDefault="000F2A38" w:rsidP="00177FEF">
      <w:pPr>
        <w:spacing w:after="360"/>
        <w:jc w:val="center"/>
        <w:rPr>
          <w:b/>
          <w:bCs/>
          <w:spacing w:val="40"/>
          <w:sz w:val="28"/>
          <w:szCs w:val="28"/>
        </w:rPr>
      </w:pPr>
      <w:r w:rsidRPr="004A0CBD">
        <w:rPr>
          <w:b/>
          <w:bCs/>
          <w:spacing w:val="40"/>
          <w:sz w:val="28"/>
          <w:szCs w:val="28"/>
        </w:rPr>
        <w:lastRenderedPageBreak/>
        <w:t>Оглавление</w:t>
      </w:r>
    </w:p>
    <w:p w:rsidR="000F2A38" w:rsidRPr="00177FEF" w:rsidRDefault="000F2A38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r w:rsidRPr="00F42C40">
        <w:rPr>
          <w:b w:val="0"/>
          <w:bCs w:val="0"/>
          <w:i/>
          <w:iCs/>
          <w:sz w:val="28"/>
          <w:szCs w:val="28"/>
        </w:rPr>
        <w:fldChar w:fldCharType="begin"/>
      </w:r>
      <w:r w:rsidRPr="00F42C40">
        <w:rPr>
          <w:b w:val="0"/>
          <w:bCs w:val="0"/>
          <w:i/>
          <w:iCs/>
          <w:sz w:val="28"/>
          <w:szCs w:val="28"/>
        </w:rPr>
        <w:instrText xml:space="preserve"> TOC \o "1-3" \h \z \u </w:instrText>
      </w:r>
      <w:r w:rsidRPr="00F42C40">
        <w:rPr>
          <w:b w:val="0"/>
          <w:bCs w:val="0"/>
          <w:i/>
          <w:iCs/>
          <w:sz w:val="28"/>
          <w:szCs w:val="28"/>
        </w:rPr>
        <w:fldChar w:fldCharType="separate"/>
      </w:r>
      <w:hyperlink w:anchor="_Toc375650273" w:history="1">
        <w:r w:rsidRPr="00177FEF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Пояснительная записка</w:t>
        </w:r>
        <w:r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_Toc375650273 \h </w:instrText>
        </w:r>
        <w:r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 w:rsidR="0090788A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3</w:t>
        </w:r>
        <w:r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50274" w:history="1">
        <w:r w:rsidR="000F2A38" w:rsidRPr="00177FEF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Примерный тематический план</w: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_Toc375650274 \h </w:instrTex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5</w: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50275" w:history="1">
        <w:r w:rsidR="000F2A38" w:rsidRPr="00177FEF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Содержание учебного материала</w: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_Toc375650275 \h </w:instrTex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8</w: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76" w:history="1">
        <w:r w:rsidR="000F2A38" w:rsidRPr="00177FEF">
          <w:rPr>
            <w:rStyle w:val="a9"/>
            <w:noProof/>
            <w:sz w:val="28"/>
            <w:szCs w:val="28"/>
          </w:rPr>
          <w:t>1.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Основы статистических методов обработки медико-биологической информации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_Toc375650276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8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right" w:leader="dot" w:pos="9628"/>
        </w:tabs>
        <w:rPr>
          <w:noProof/>
          <w:sz w:val="28"/>
          <w:szCs w:val="28"/>
        </w:rPr>
      </w:pPr>
      <w:hyperlink w:anchor="_Toc375650277" w:history="1">
        <w:r w:rsidR="000F2A38" w:rsidRPr="00177FEF">
          <w:rPr>
            <w:rStyle w:val="a9"/>
            <w:noProof/>
            <w:sz w:val="28"/>
            <w:szCs w:val="28"/>
          </w:rPr>
          <w:t>1.1. Исследование функциональных зависимостей, определение  скоростей изменения и градиентов функций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_Toc375650277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8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78" w:history="1">
        <w:r w:rsidR="000F2A38" w:rsidRPr="00177FEF">
          <w:rPr>
            <w:rStyle w:val="a9"/>
            <w:noProof/>
            <w:sz w:val="28"/>
            <w:szCs w:val="28"/>
          </w:rPr>
          <w:t>2.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Механические колебания и волны. Акустика. Ультразвуковые методы исследования. Механические свойства твердых тел и биологических тканей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_Toc375650278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9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79" w:history="1">
        <w:r w:rsidR="000F2A38" w:rsidRPr="00177FEF">
          <w:rPr>
            <w:rStyle w:val="a9"/>
            <w:noProof/>
            <w:sz w:val="28"/>
            <w:szCs w:val="28"/>
          </w:rPr>
          <w:t>3.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Биореология. Физические основы гемодинамики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_Toc375650279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10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80" w:history="1">
        <w:r w:rsidR="000F2A38" w:rsidRPr="00177FEF">
          <w:rPr>
            <w:rStyle w:val="a9"/>
            <w:noProof/>
            <w:sz w:val="28"/>
            <w:szCs w:val="28"/>
          </w:rPr>
          <w:t>4.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Явления переноса и физические процессы в биологических мембранах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_Toc375650280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11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81" w:history="1">
        <w:r w:rsidR="000F2A38" w:rsidRPr="00177FEF">
          <w:rPr>
            <w:rStyle w:val="a9"/>
            <w:noProof/>
            <w:sz w:val="28"/>
            <w:szCs w:val="28"/>
          </w:rPr>
          <w:t>5.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Электрические и магнитные явления в организме, электрические воздействия и методы исследования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_Toc375650281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11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82" w:history="1">
        <w:r w:rsidR="000F2A38" w:rsidRPr="00177FEF">
          <w:rPr>
            <w:rStyle w:val="a9"/>
            <w:noProof/>
            <w:sz w:val="28"/>
            <w:szCs w:val="28"/>
          </w:rPr>
          <w:t>6.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Оптические методы исследования и воздействие излучением оптического диапазона на биологические объекты. Элементы физики атомов и молекул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_Toc375650282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12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31"/>
        <w:tabs>
          <w:tab w:val="left" w:pos="600"/>
          <w:tab w:val="right" w:leader="dot" w:pos="9628"/>
        </w:tabs>
        <w:rPr>
          <w:noProof/>
          <w:sz w:val="28"/>
          <w:szCs w:val="28"/>
        </w:rPr>
      </w:pPr>
      <w:hyperlink w:anchor="_Toc375650283" w:history="1">
        <w:r w:rsidR="000F2A38" w:rsidRPr="00177FEF">
          <w:rPr>
            <w:rStyle w:val="a9"/>
            <w:noProof/>
            <w:sz w:val="28"/>
            <w:szCs w:val="28"/>
          </w:rPr>
          <w:t>7.</w:t>
        </w:r>
        <w:r w:rsidR="000F2A38" w:rsidRPr="00177FEF">
          <w:rPr>
            <w:noProof/>
            <w:sz w:val="28"/>
            <w:szCs w:val="28"/>
          </w:rPr>
          <w:tab/>
        </w:r>
        <w:r w:rsidR="000F2A38" w:rsidRPr="00177FEF">
          <w:rPr>
            <w:rStyle w:val="a9"/>
            <w:noProof/>
            <w:sz w:val="28"/>
            <w:szCs w:val="28"/>
          </w:rPr>
          <w:t>Ионизирующие излучения. Основы дозиметрии</w:t>
        </w:r>
        <w:r w:rsidR="000F2A38" w:rsidRPr="00177FEF">
          <w:rPr>
            <w:noProof/>
            <w:webHidden/>
            <w:sz w:val="28"/>
            <w:szCs w:val="28"/>
          </w:rPr>
          <w:tab/>
        </w:r>
        <w:r w:rsidR="000F2A38" w:rsidRPr="00177FEF">
          <w:rPr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noProof/>
            <w:webHidden/>
            <w:sz w:val="28"/>
            <w:szCs w:val="28"/>
          </w:rPr>
          <w:instrText xml:space="preserve"> PAGEREF _Toc375650283 \h </w:instrText>
        </w:r>
        <w:r w:rsidR="000F2A38" w:rsidRPr="00177FEF">
          <w:rPr>
            <w:noProof/>
            <w:webHidden/>
            <w:sz w:val="28"/>
            <w:szCs w:val="28"/>
          </w:rPr>
        </w:r>
        <w:r w:rsidR="000F2A38" w:rsidRPr="00177FEF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14</w:t>
        </w:r>
        <w:r w:rsidR="000F2A38" w:rsidRPr="00177FEF">
          <w:rPr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11"/>
        <w:tabs>
          <w:tab w:val="right" w:leader="dot" w:pos="9628"/>
        </w:tabs>
        <w:rPr>
          <w:rFonts w:ascii="Times New Roman" w:hAnsi="Times New Roman" w:cs="Times New Roman"/>
          <w:b w:val="0"/>
          <w:bCs w:val="0"/>
          <w:caps w:val="0"/>
          <w:noProof/>
          <w:sz w:val="28"/>
          <w:szCs w:val="28"/>
        </w:rPr>
      </w:pPr>
      <w:hyperlink w:anchor="_Toc375650284" w:history="1">
        <w:r w:rsidR="000F2A38" w:rsidRPr="00177FEF">
          <w:rPr>
            <w:rStyle w:val="a9"/>
            <w:rFonts w:ascii="Times New Roman" w:hAnsi="Times New Roman" w:cs="Times New Roman"/>
            <w:b w:val="0"/>
            <w:bCs w:val="0"/>
            <w:smallCaps/>
            <w:noProof/>
            <w:spacing w:val="30"/>
            <w:sz w:val="28"/>
            <w:szCs w:val="28"/>
          </w:rPr>
          <w:t>Информационно-методическая часть</w: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ab/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instrText xml:space="preserve"> PAGEREF _Toc375650284 \h </w:instrTex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t>15</w:t>
        </w:r>
        <w:r w:rsidR="000F2A38" w:rsidRPr="00177FEF">
          <w:rPr>
            <w:rFonts w:ascii="Times New Roman" w:hAnsi="Times New Roman" w:cs="Times New Roman"/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21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5650285" w:history="1">
        <w:r w:rsidR="000F2A38" w:rsidRPr="00177FEF">
          <w:rPr>
            <w:rStyle w:val="a9"/>
            <w:b w:val="0"/>
            <w:bCs w:val="0"/>
            <w:smallCaps/>
            <w:noProof/>
            <w:sz w:val="28"/>
            <w:szCs w:val="28"/>
          </w:rPr>
          <w:t>Литература</w:t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  <w:tab/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  <w:fldChar w:fldCharType="begin"/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  <w:instrText xml:space="preserve"> PAGEREF _Toc375650285 \h </w:instrText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  <w:fldChar w:fldCharType="separate"/>
        </w:r>
        <w:r>
          <w:rPr>
            <w:b w:val="0"/>
            <w:bCs w:val="0"/>
            <w:noProof/>
            <w:webHidden/>
            <w:sz w:val="28"/>
            <w:szCs w:val="28"/>
          </w:rPr>
          <w:t>15</w:t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  <w:fldChar w:fldCharType="end"/>
        </w:r>
      </w:hyperlink>
    </w:p>
    <w:p w:rsidR="000F2A38" w:rsidRPr="00177FEF" w:rsidRDefault="0090788A">
      <w:pPr>
        <w:pStyle w:val="21"/>
        <w:tabs>
          <w:tab w:val="right" w:leader="dot" w:pos="9628"/>
        </w:tabs>
        <w:rPr>
          <w:b w:val="0"/>
          <w:bCs w:val="0"/>
          <w:noProof/>
          <w:sz w:val="28"/>
          <w:szCs w:val="28"/>
        </w:rPr>
      </w:pPr>
      <w:hyperlink w:anchor="_Toc375650287" w:history="1">
        <w:r w:rsidR="000F2A38" w:rsidRPr="00177FEF">
          <w:rPr>
            <w:rStyle w:val="a9"/>
            <w:b w:val="0"/>
            <w:bCs w:val="0"/>
            <w:smallCaps/>
            <w:noProof/>
            <w:sz w:val="28"/>
            <w:szCs w:val="28"/>
          </w:rPr>
          <w:t>методические рекомендации по организации и выполнению самостоятельной работы студентов по учебной дисциплине</w:t>
        </w:r>
        <w:r w:rsidR="000F2A38">
          <w:rPr>
            <w:rStyle w:val="a9"/>
            <w:b w:val="0"/>
            <w:bCs w:val="0"/>
            <w:smallCaps/>
            <w:noProof/>
            <w:sz w:val="28"/>
            <w:szCs w:val="28"/>
          </w:rPr>
          <w:t>……</w:t>
        </w:r>
      </w:hyperlink>
      <w:r w:rsidR="000F2A38">
        <w:rPr>
          <w:b w:val="0"/>
          <w:bCs w:val="0"/>
          <w:noProof/>
          <w:sz w:val="28"/>
          <w:szCs w:val="28"/>
        </w:rPr>
        <w:t>…………15</w:t>
      </w:r>
    </w:p>
    <w:p w:rsidR="000F2A38" w:rsidRPr="00B56AA5" w:rsidRDefault="0090788A" w:rsidP="00946919">
      <w:pPr>
        <w:pStyle w:val="21"/>
        <w:tabs>
          <w:tab w:val="right" w:leader="dot" w:pos="9628"/>
        </w:tabs>
        <w:rPr>
          <w:sz w:val="28"/>
          <w:szCs w:val="28"/>
        </w:rPr>
        <w:sectPr w:rsidR="000F2A38" w:rsidRPr="00B56AA5" w:rsidSect="001F4006">
          <w:headerReference w:type="default" r:id="rId1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hyperlink w:anchor="_Toc375650288" w:history="1">
        <w:r w:rsidR="000F2A38" w:rsidRPr="00177FEF">
          <w:rPr>
            <w:rStyle w:val="a9"/>
            <w:b w:val="0"/>
            <w:bCs w:val="0"/>
            <w:smallCaps/>
            <w:noProof/>
            <w:sz w:val="28"/>
            <w:szCs w:val="28"/>
          </w:rPr>
          <w:t>Перечень рекомендуемых средств диагностики</w:t>
        </w:r>
        <w:r w:rsidR="000F2A38" w:rsidRPr="00177FEF">
          <w:rPr>
            <w:b w:val="0"/>
            <w:bCs w:val="0"/>
            <w:noProof/>
            <w:webHidden/>
            <w:sz w:val="28"/>
            <w:szCs w:val="28"/>
          </w:rPr>
          <w:tab/>
        </w:r>
      </w:hyperlink>
      <w:r w:rsidR="000F2A38" w:rsidRPr="00F42C40">
        <w:rPr>
          <w:b w:val="0"/>
          <w:bCs w:val="0"/>
          <w:i/>
          <w:iCs/>
          <w:sz w:val="28"/>
          <w:szCs w:val="28"/>
        </w:rPr>
        <w:fldChar w:fldCharType="end"/>
      </w:r>
      <w:r w:rsidR="000F2A38" w:rsidRPr="00B56AA5">
        <w:rPr>
          <w:b w:val="0"/>
          <w:bCs w:val="0"/>
          <w:sz w:val="28"/>
          <w:szCs w:val="28"/>
        </w:rPr>
        <w:t>16</w:t>
      </w:r>
    </w:p>
    <w:p w:rsidR="000F2A38" w:rsidRPr="005F6116" w:rsidRDefault="000F2A38" w:rsidP="006F771D">
      <w:pPr>
        <w:spacing w:after="360"/>
        <w:jc w:val="both"/>
        <w:rPr>
          <w:sz w:val="28"/>
          <w:szCs w:val="28"/>
        </w:rPr>
      </w:pPr>
      <w:r w:rsidRPr="005F6116">
        <w:rPr>
          <w:sz w:val="28"/>
          <w:szCs w:val="28"/>
        </w:rPr>
        <w:lastRenderedPageBreak/>
        <w:t>Авторы</w:t>
      </w:r>
      <w:r>
        <w:rPr>
          <w:sz w:val="28"/>
          <w:szCs w:val="28"/>
        </w:rPr>
        <w:t>:</w:t>
      </w:r>
    </w:p>
    <w:tbl>
      <w:tblPr>
        <w:tblW w:w="9832" w:type="dxa"/>
        <w:tblLook w:val="01E0" w:firstRow="1" w:lastRow="1" w:firstColumn="1" w:lastColumn="1" w:noHBand="0" w:noVBand="0"/>
      </w:tblPr>
      <w:tblGrid>
        <w:gridCol w:w="4928"/>
        <w:gridCol w:w="1913"/>
        <w:gridCol w:w="2991"/>
      </w:tblGrid>
      <w:tr w:rsidR="000F2A38" w:rsidRPr="002B3683">
        <w:tc>
          <w:tcPr>
            <w:tcW w:w="4928" w:type="dxa"/>
            <w:vAlign w:val="bottom"/>
          </w:tcPr>
          <w:p w:rsidR="000F2A38" w:rsidRPr="002B3683" w:rsidRDefault="000F2A38" w:rsidP="0079385F">
            <w:pPr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Заведующий кафедрой </w:t>
            </w:r>
            <w:r>
              <w:rPr>
                <w:sz w:val="26"/>
                <w:szCs w:val="26"/>
              </w:rPr>
              <w:t>медицинской и биологической физики</w:t>
            </w:r>
            <w:r w:rsidRPr="002B36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2B3683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F2A38" w:rsidRPr="002B3683" w:rsidRDefault="000F2A38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0F2A38" w:rsidRPr="002B3683" w:rsidRDefault="000F2A38" w:rsidP="00DD06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В.Г. Лещенко</w:t>
            </w:r>
          </w:p>
        </w:tc>
      </w:tr>
      <w:tr w:rsidR="000F2A38" w:rsidRPr="002B3683">
        <w:tc>
          <w:tcPr>
            <w:tcW w:w="4928" w:type="dxa"/>
            <w:vAlign w:val="bottom"/>
          </w:tcPr>
          <w:p w:rsidR="000F2A38" w:rsidRPr="002B3683" w:rsidRDefault="000F2A38" w:rsidP="0097604A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F2A38" w:rsidRPr="002B3683" w:rsidRDefault="000F2A38" w:rsidP="0097604A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F2A38" w:rsidRPr="002B3683" w:rsidRDefault="000F2A38" w:rsidP="0097604A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0F2A38" w:rsidRPr="002B3683">
        <w:tc>
          <w:tcPr>
            <w:tcW w:w="4928" w:type="dxa"/>
            <w:vAlign w:val="bottom"/>
          </w:tcPr>
          <w:p w:rsidR="000F2A38" w:rsidRPr="002B3683" w:rsidRDefault="000F2A38" w:rsidP="007741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Старший преподаватель кафедры медицинской и биологической физики</w:t>
            </w:r>
            <w:r w:rsidRPr="002B368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</w:t>
            </w:r>
            <w:r w:rsidRPr="002B3683">
              <w:rPr>
                <w:sz w:val="26"/>
                <w:szCs w:val="26"/>
              </w:rPr>
              <w:t>чреждения образования «Белорусский государственный медицинский университет»</w:t>
            </w:r>
          </w:p>
        </w:tc>
        <w:tc>
          <w:tcPr>
            <w:tcW w:w="1913" w:type="dxa"/>
            <w:vAlign w:val="bottom"/>
          </w:tcPr>
          <w:p w:rsidR="000F2A38" w:rsidRPr="002B3683" w:rsidRDefault="000F2A38" w:rsidP="00DD06EC">
            <w:pPr>
              <w:rPr>
                <w:sz w:val="26"/>
                <w:szCs w:val="26"/>
              </w:rPr>
            </w:pPr>
          </w:p>
        </w:tc>
        <w:tc>
          <w:tcPr>
            <w:tcW w:w="2991" w:type="dxa"/>
            <w:vAlign w:val="bottom"/>
          </w:tcPr>
          <w:p w:rsidR="000F2A38" w:rsidRPr="002B3683" w:rsidRDefault="000F2A38" w:rsidP="002B3683">
            <w:pPr>
              <w:ind w:left="-38" w:hanging="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М.А. </w:t>
            </w:r>
            <w:proofErr w:type="spellStart"/>
            <w:r>
              <w:rPr>
                <w:sz w:val="26"/>
                <w:szCs w:val="26"/>
              </w:rPr>
              <w:t>Шеламова</w:t>
            </w:r>
            <w:proofErr w:type="spellEnd"/>
          </w:p>
        </w:tc>
      </w:tr>
      <w:tr w:rsidR="000F2A38" w:rsidRPr="002B3683">
        <w:tc>
          <w:tcPr>
            <w:tcW w:w="4928" w:type="dxa"/>
            <w:vAlign w:val="bottom"/>
          </w:tcPr>
          <w:p w:rsidR="000F2A38" w:rsidRPr="002B3683" w:rsidRDefault="000F2A38" w:rsidP="00DD06EC">
            <w:pPr>
              <w:rPr>
                <w:sz w:val="28"/>
                <w:szCs w:val="28"/>
              </w:rPr>
            </w:pPr>
          </w:p>
        </w:tc>
        <w:tc>
          <w:tcPr>
            <w:tcW w:w="1913" w:type="dxa"/>
            <w:vAlign w:val="bottom"/>
          </w:tcPr>
          <w:p w:rsidR="000F2A38" w:rsidRPr="002B3683" w:rsidRDefault="000F2A38" w:rsidP="002B3683">
            <w:pPr>
              <w:jc w:val="center"/>
              <w:rPr>
                <w:i/>
                <w:iCs/>
                <w:sz w:val="28"/>
                <w:szCs w:val="28"/>
                <w:vertAlign w:val="superscript"/>
              </w:rPr>
            </w:pPr>
          </w:p>
        </w:tc>
        <w:tc>
          <w:tcPr>
            <w:tcW w:w="2991" w:type="dxa"/>
            <w:vAlign w:val="bottom"/>
          </w:tcPr>
          <w:p w:rsidR="000F2A38" w:rsidRPr="002B3683" w:rsidRDefault="000F2A38" w:rsidP="002B3683">
            <w:pPr>
              <w:ind w:left="-38" w:hanging="20"/>
              <w:rPr>
                <w:sz w:val="28"/>
                <w:szCs w:val="28"/>
              </w:rPr>
            </w:pPr>
          </w:p>
        </w:tc>
      </w:tr>
    </w:tbl>
    <w:p w:rsidR="000F2A38" w:rsidRDefault="000F2A38" w:rsidP="006F771D">
      <w:pPr>
        <w:spacing w:before="2880" w:after="24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  <w:r>
        <w:rPr>
          <w:sz w:val="28"/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2190"/>
        <w:gridCol w:w="2907"/>
      </w:tblGrid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Методист </w:t>
            </w:r>
            <w:r>
              <w:rPr>
                <w:sz w:val="26"/>
                <w:szCs w:val="26"/>
              </w:rPr>
              <w:t>у</w:t>
            </w:r>
            <w:r w:rsidRPr="002B3683">
              <w:rPr>
                <w:sz w:val="26"/>
                <w:szCs w:val="26"/>
              </w:rPr>
              <w:t>чреждения образования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«Белорусский государственный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медицинский университет»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Е.Н. </w:t>
            </w:r>
            <w:r>
              <w:rPr>
                <w:sz w:val="26"/>
                <w:szCs w:val="26"/>
              </w:rPr>
              <w:t>Белая</w:t>
            </w: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 20__</w:t>
            </w:r>
            <w:r w:rsidRPr="002B368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8"/>
                <w:szCs w:val="28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Начальник отдела высшего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177FEF">
            <w:pPr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 xml:space="preserve">образования </w:t>
            </w:r>
            <w:r w:rsidRPr="0029651E">
              <w:rPr>
                <w:sz w:val="28"/>
                <w:szCs w:val="28"/>
              </w:rPr>
              <w:t>государственного учреждения</w:t>
            </w:r>
            <w:r w:rsidRPr="002B3683">
              <w:rPr>
                <w:sz w:val="26"/>
                <w:szCs w:val="26"/>
              </w:rPr>
              <w:t xml:space="preserve"> «Республиканский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методический центр по высшему и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среднему медицинскому и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фармацевтическому образованию»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 w:rsidRPr="002B3683">
              <w:rPr>
                <w:sz w:val="26"/>
                <w:szCs w:val="26"/>
              </w:rPr>
              <w:t>М.А. Сорокина</w:t>
            </w:r>
          </w:p>
        </w:tc>
      </w:tr>
      <w:tr w:rsidR="000F2A38" w:rsidRPr="002B3683">
        <w:tc>
          <w:tcPr>
            <w:tcW w:w="4644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«___» ______ 20__</w:t>
            </w:r>
            <w:r w:rsidRPr="002B3683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190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07" w:type="dxa"/>
          </w:tcPr>
          <w:p w:rsidR="000F2A38" w:rsidRPr="002B3683" w:rsidRDefault="000F2A38" w:rsidP="002B3683">
            <w:pPr>
              <w:jc w:val="both"/>
              <w:rPr>
                <w:sz w:val="26"/>
                <w:szCs w:val="26"/>
              </w:rPr>
            </w:pPr>
          </w:p>
        </w:tc>
      </w:tr>
    </w:tbl>
    <w:p w:rsidR="000F2A38" w:rsidRDefault="000F2A38" w:rsidP="001F4006">
      <w:pPr>
        <w:spacing w:after="480"/>
        <w:jc w:val="both"/>
        <w:rPr>
          <w:sz w:val="28"/>
          <w:szCs w:val="28"/>
        </w:rPr>
      </w:pPr>
    </w:p>
    <w:p w:rsidR="000F2A38" w:rsidRDefault="000F2A38">
      <w:r>
        <w:br w:type="page"/>
      </w: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0F2A38" w:rsidRPr="002B3683">
        <w:tc>
          <w:tcPr>
            <w:tcW w:w="3228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Лещенко Вячеслав Григорьевич</w:t>
            </w:r>
          </w:p>
        </w:tc>
      </w:tr>
      <w:tr w:rsidR="000F2A38" w:rsidRPr="002B3683">
        <w:tc>
          <w:tcPr>
            <w:tcW w:w="3228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кафедрой, кандидат физико-математических наук, доцент</w:t>
            </w:r>
          </w:p>
        </w:tc>
      </w:tr>
      <w:tr w:rsidR="000F2A38" w:rsidRPr="002B3683">
        <w:tc>
          <w:tcPr>
            <w:tcW w:w="3228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 xml:space="preserve">(017) </w:t>
            </w:r>
            <w:r>
              <w:rPr>
                <w:sz w:val="28"/>
                <w:szCs w:val="28"/>
              </w:rPr>
              <w:t>272 64 67</w:t>
            </w:r>
          </w:p>
        </w:tc>
      </w:tr>
    </w:tbl>
    <w:p w:rsidR="000F2A38" w:rsidRPr="005F6116" w:rsidRDefault="000F2A38" w:rsidP="006F771D">
      <w:pPr>
        <w:spacing w:before="240"/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0F2A38" w:rsidRPr="002B3683">
        <w:tc>
          <w:tcPr>
            <w:tcW w:w="3228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6626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Шеламова</w:t>
            </w:r>
            <w:proofErr w:type="spellEnd"/>
            <w:r>
              <w:rPr>
                <w:sz w:val="28"/>
                <w:szCs w:val="28"/>
              </w:rPr>
              <w:t xml:space="preserve"> Марина Алексеевна </w:t>
            </w:r>
          </w:p>
        </w:tc>
      </w:tr>
      <w:tr w:rsidR="000F2A38" w:rsidRPr="002B3683">
        <w:tc>
          <w:tcPr>
            <w:tcW w:w="3228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Должность, ученая степень, ученое звание</w:t>
            </w:r>
          </w:p>
        </w:tc>
        <w:tc>
          <w:tcPr>
            <w:tcW w:w="6626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преподаватель</w:t>
            </w:r>
          </w:p>
        </w:tc>
      </w:tr>
      <w:tr w:rsidR="000F2A38" w:rsidRPr="002B3683">
        <w:tc>
          <w:tcPr>
            <w:tcW w:w="3228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</w:rPr>
            </w:pPr>
            <w:r w:rsidRPr="002B3683">
              <w:rPr>
                <w:sz w:val="28"/>
                <w:szCs w:val="28"/>
              </w:rPr>
              <w:sym w:font="Wingdings" w:char="F028"/>
            </w:r>
            <w:r w:rsidRPr="002B3683">
              <w:rPr>
                <w:sz w:val="28"/>
                <w:szCs w:val="28"/>
              </w:rPr>
              <w:t xml:space="preserve"> служебный</w:t>
            </w:r>
          </w:p>
        </w:tc>
        <w:tc>
          <w:tcPr>
            <w:tcW w:w="6626" w:type="dxa"/>
          </w:tcPr>
          <w:p w:rsidR="000F2A38" w:rsidRPr="002B3683" w:rsidRDefault="000F2A38" w:rsidP="002B3683">
            <w:pPr>
              <w:pStyle w:val="a3"/>
              <w:jc w:val="both"/>
              <w:rPr>
                <w:sz w:val="28"/>
                <w:szCs w:val="28"/>
                <w:lang w:val="en-US"/>
              </w:rPr>
            </w:pPr>
            <w:r w:rsidRPr="002B3683">
              <w:rPr>
                <w:sz w:val="28"/>
                <w:szCs w:val="28"/>
              </w:rPr>
              <w:t>(017) 2</w:t>
            </w:r>
            <w:r>
              <w:rPr>
                <w:sz w:val="28"/>
                <w:szCs w:val="28"/>
              </w:rPr>
              <w:t>71 96 29</w:t>
            </w:r>
          </w:p>
        </w:tc>
      </w:tr>
    </w:tbl>
    <w:p w:rsidR="000F2A38" w:rsidRDefault="000F2A38" w:rsidP="006F771D">
      <w:pPr>
        <w:spacing w:before="240"/>
        <w:jc w:val="both"/>
        <w:rPr>
          <w:sz w:val="28"/>
          <w:szCs w:val="28"/>
        </w:rPr>
      </w:pPr>
    </w:p>
    <w:p w:rsidR="000F2A38" w:rsidRPr="00581D2A" w:rsidRDefault="000F2A38" w:rsidP="006F771D">
      <w:pPr>
        <w:jc w:val="both"/>
        <w:rPr>
          <w:color w:val="000000"/>
          <w:sz w:val="28"/>
          <w:szCs w:val="28"/>
        </w:rPr>
      </w:pPr>
    </w:p>
    <w:p w:rsidR="000F2A38" w:rsidRPr="001A29ED" w:rsidRDefault="000F2A38" w:rsidP="00423D06">
      <w:pPr>
        <w:ind w:firstLine="709"/>
        <w:jc w:val="both"/>
        <w:rPr>
          <w:sz w:val="28"/>
          <w:szCs w:val="28"/>
        </w:rPr>
      </w:pPr>
    </w:p>
    <w:sectPr w:rsidR="000F2A38" w:rsidRPr="001A29ED" w:rsidSect="001F4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23B" w:rsidRDefault="0044123B">
      <w:r>
        <w:separator/>
      </w:r>
    </w:p>
  </w:endnote>
  <w:endnote w:type="continuationSeparator" w:id="0">
    <w:p w:rsidR="0044123B" w:rsidRDefault="0044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23B" w:rsidRDefault="0044123B">
      <w:r>
        <w:separator/>
      </w:r>
    </w:p>
  </w:footnote>
  <w:footnote w:type="continuationSeparator" w:id="0">
    <w:p w:rsidR="0044123B" w:rsidRDefault="004412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88A" w:rsidRDefault="0090788A" w:rsidP="001F40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0788A" w:rsidRDefault="0090788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88A" w:rsidRPr="001F4006" w:rsidRDefault="0090788A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1F4006">
      <w:rPr>
        <w:rStyle w:val="a5"/>
        <w:sz w:val="28"/>
        <w:szCs w:val="28"/>
      </w:rPr>
      <w:fldChar w:fldCharType="end"/>
    </w:r>
  </w:p>
  <w:p w:rsidR="0090788A" w:rsidRPr="001F4006" w:rsidRDefault="0090788A">
    <w:pPr>
      <w:pStyle w:val="a3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88A" w:rsidRPr="001F4006" w:rsidRDefault="0090788A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17</w:t>
    </w:r>
    <w:r w:rsidRPr="001F4006">
      <w:rPr>
        <w:rStyle w:val="a5"/>
        <w:sz w:val="28"/>
        <w:szCs w:val="28"/>
      </w:rPr>
      <w:fldChar w:fldCharType="end"/>
    </w:r>
  </w:p>
  <w:p w:rsidR="0090788A" w:rsidRPr="001F4006" w:rsidRDefault="0090788A">
    <w:pPr>
      <w:pStyle w:val="a3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88A" w:rsidRPr="001F4006" w:rsidRDefault="0090788A" w:rsidP="001F400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1F4006">
      <w:rPr>
        <w:rStyle w:val="a5"/>
        <w:sz w:val="28"/>
        <w:szCs w:val="28"/>
      </w:rPr>
      <w:fldChar w:fldCharType="begin"/>
    </w:r>
    <w:r w:rsidRPr="001F4006">
      <w:rPr>
        <w:rStyle w:val="a5"/>
        <w:sz w:val="28"/>
        <w:szCs w:val="28"/>
      </w:rPr>
      <w:instrText xml:space="preserve">PAGE  </w:instrText>
    </w:r>
    <w:r w:rsidRPr="001F4006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18</w:t>
    </w:r>
    <w:r w:rsidRPr="001F4006">
      <w:rPr>
        <w:rStyle w:val="a5"/>
        <w:sz w:val="28"/>
        <w:szCs w:val="28"/>
      </w:rPr>
      <w:fldChar w:fldCharType="end"/>
    </w:r>
  </w:p>
  <w:p w:rsidR="0090788A" w:rsidRPr="001F4006" w:rsidRDefault="0090788A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</w:abstractNum>
  <w:abstractNum w:abstractNumId="1">
    <w:nsid w:val="02F656A0"/>
    <w:multiLevelType w:val="multilevel"/>
    <w:tmpl w:val="9DFEC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610A6F"/>
    <w:multiLevelType w:val="hybridMultilevel"/>
    <w:tmpl w:val="CF9420B2"/>
    <w:lvl w:ilvl="0" w:tplc="B74EB0FA">
      <w:start w:val="1"/>
      <w:numFmt w:val="bullet"/>
      <w:lvlText w:val="-"/>
      <w:lvlJc w:val="left"/>
      <w:pPr>
        <w:tabs>
          <w:tab w:val="num" w:pos="3352"/>
        </w:tabs>
        <w:ind w:left="335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E710C7"/>
    <w:multiLevelType w:val="hybridMultilevel"/>
    <w:tmpl w:val="A0A2DD86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CED1CBC"/>
    <w:multiLevelType w:val="multilevel"/>
    <w:tmpl w:val="CF9420B2"/>
    <w:lvl w:ilvl="0">
      <w:start w:val="1"/>
      <w:numFmt w:val="bullet"/>
      <w:lvlText w:val="-"/>
      <w:lvlJc w:val="left"/>
      <w:pPr>
        <w:tabs>
          <w:tab w:val="num" w:pos="3352"/>
        </w:tabs>
        <w:ind w:left="335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C9644E"/>
    <w:multiLevelType w:val="hybridMultilevel"/>
    <w:tmpl w:val="B2109CE4"/>
    <w:lvl w:ilvl="0" w:tplc="C73E29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>
    <w:nsid w:val="29F95E2A"/>
    <w:multiLevelType w:val="multilevel"/>
    <w:tmpl w:val="283001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2C1D0F5F"/>
    <w:multiLevelType w:val="multilevel"/>
    <w:tmpl w:val="A0A2DD86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nsid w:val="2F1C0485"/>
    <w:multiLevelType w:val="hybridMultilevel"/>
    <w:tmpl w:val="4756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1329"/>
        </w:tabs>
        <w:ind w:left="13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37F734DE"/>
    <w:multiLevelType w:val="hybridMultilevel"/>
    <w:tmpl w:val="EF5C437E"/>
    <w:lvl w:ilvl="0" w:tplc="F684C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F63786"/>
    <w:multiLevelType w:val="hybridMultilevel"/>
    <w:tmpl w:val="AAA4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451447CA"/>
    <w:multiLevelType w:val="hybridMultilevel"/>
    <w:tmpl w:val="9DFEC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DE05993"/>
    <w:multiLevelType w:val="multilevel"/>
    <w:tmpl w:val="4EDE2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940069"/>
    <w:multiLevelType w:val="multilevel"/>
    <w:tmpl w:val="E96C7F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426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0A17377"/>
    <w:multiLevelType w:val="hybridMultilevel"/>
    <w:tmpl w:val="E8FA5B68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556E19FA"/>
    <w:multiLevelType w:val="hybridMultilevel"/>
    <w:tmpl w:val="9BA6D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586718"/>
    <w:multiLevelType w:val="hybridMultilevel"/>
    <w:tmpl w:val="EFDEA51C"/>
    <w:lvl w:ilvl="0" w:tplc="9344FC1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000000"/>
      </w:rPr>
    </w:lvl>
    <w:lvl w:ilvl="1" w:tplc="4198E8E4">
      <w:numFmt w:val="none"/>
      <w:lvlText w:val=""/>
      <w:lvlJc w:val="left"/>
      <w:pPr>
        <w:tabs>
          <w:tab w:val="num" w:pos="360"/>
        </w:tabs>
      </w:pPr>
    </w:lvl>
    <w:lvl w:ilvl="2" w:tplc="EF80A618">
      <w:numFmt w:val="none"/>
      <w:lvlText w:val=""/>
      <w:lvlJc w:val="left"/>
      <w:pPr>
        <w:tabs>
          <w:tab w:val="num" w:pos="360"/>
        </w:tabs>
      </w:pPr>
    </w:lvl>
    <w:lvl w:ilvl="3" w:tplc="96884554">
      <w:numFmt w:val="none"/>
      <w:lvlText w:val=""/>
      <w:lvlJc w:val="left"/>
      <w:pPr>
        <w:tabs>
          <w:tab w:val="num" w:pos="360"/>
        </w:tabs>
      </w:pPr>
    </w:lvl>
    <w:lvl w:ilvl="4" w:tplc="3DFAE950">
      <w:numFmt w:val="none"/>
      <w:lvlText w:val=""/>
      <w:lvlJc w:val="left"/>
      <w:pPr>
        <w:tabs>
          <w:tab w:val="num" w:pos="360"/>
        </w:tabs>
      </w:pPr>
    </w:lvl>
    <w:lvl w:ilvl="5" w:tplc="4B44CA7C">
      <w:numFmt w:val="none"/>
      <w:lvlText w:val=""/>
      <w:lvlJc w:val="left"/>
      <w:pPr>
        <w:tabs>
          <w:tab w:val="num" w:pos="360"/>
        </w:tabs>
      </w:pPr>
    </w:lvl>
    <w:lvl w:ilvl="6" w:tplc="8920131E">
      <w:numFmt w:val="none"/>
      <w:lvlText w:val=""/>
      <w:lvlJc w:val="left"/>
      <w:pPr>
        <w:tabs>
          <w:tab w:val="num" w:pos="360"/>
        </w:tabs>
      </w:pPr>
    </w:lvl>
    <w:lvl w:ilvl="7" w:tplc="B8E2339E">
      <w:numFmt w:val="none"/>
      <w:lvlText w:val=""/>
      <w:lvlJc w:val="left"/>
      <w:pPr>
        <w:tabs>
          <w:tab w:val="num" w:pos="360"/>
        </w:tabs>
      </w:pPr>
    </w:lvl>
    <w:lvl w:ilvl="8" w:tplc="876494DC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5FA16D0C"/>
    <w:multiLevelType w:val="multilevel"/>
    <w:tmpl w:val="4D8453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639D470C"/>
    <w:multiLevelType w:val="multilevel"/>
    <w:tmpl w:val="A8682C9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6E29671A"/>
    <w:multiLevelType w:val="hybridMultilevel"/>
    <w:tmpl w:val="63DEA700"/>
    <w:lvl w:ilvl="0" w:tplc="FDA66A66">
      <w:start w:val="1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 w:tplc="C73E2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2923D5"/>
    <w:multiLevelType w:val="multilevel"/>
    <w:tmpl w:val="F5FC7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698"/>
      </w:pPr>
      <w:rPr>
        <w:rFonts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72CF3DCB"/>
    <w:multiLevelType w:val="hybridMultilevel"/>
    <w:tmpl w:val="A0823C50"/>
    <w:lvl w:ilvl="0" w:tplc="0409000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2">
    <w:nsid w:val="7876179A"/>
    <w:multiLevelType w:val="hybridMultilevel"/>
    <w:tmpl w:val="4EDE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15"/>
  </w:num>
  <w:num w:numId="5">
    <w:abstractNumId w:val="1"/>
  </w:num>
  <w:num w:numId="6">
    <w:abstractNumId w:val="32"/>
  </w:num>
  <w:num w:numId="7">
    <w:abstractNumId w:val="17"/>
  </w:num>
  <w:num w:numId="8">
    <w:abstractNumId w:val="10"/>
  </w:num>
  <w:num w:numId="9">
    <w:abstractNumId w:val="20"/>
  </w:num>
  <w:num w:numId="10">
    <w:abstractNumId w:val="22"/>
  </w:num>
  <w:num w:numId="11">
    <w:abstractNumId w:val="23"/>
  </w:num>
  <w:num w:numId="12">
    <w:abstractNumId w:val="25"/>
  </w:num>
  <w:num w:numId="13">
    <w:abstractNumId w:val="28"/>
  </w:num>
  <w:num w:numId="14">
    <w:abstractNumId w:val="0"/>
  </w:num>
  <w:num w:numId="15">
    <w:abstractNumId w:val="11"/>
  </w:num>
  <w:num w:numId="16">
    <w:abstractNumId w:val="29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5"/>
  </w:num>
  <w:num w:numId="20">
    <w:abstractNumId w:val="27"/>
  </w:num>
  <w:num w:numId="21">
    <w:abstractNumId w:val="14"/>
  </w:num>
  <w:num w:numId="22">
    <w:abstractNumId w:val="12"/>
  </w:num>
  <w:num w:numId="23">
    <w:abstractNumId w:val="14"/>
  </w:num>
  <w:num w:numId="24">
    <w:abstractNumId w:val="13"/>
  </w:num>
  <w:num w:numId="25">
    <w:abstractNumId w:val="4"/>
  </w:num>
  <w:num w:numId="26">
    <w:abstractNumId w:val="2"/>
  </w:num>
  <w:num w:numId="27">
    <w:abstractNumId w:val="3"/>
  </w:num>
  <w:num w:numId="28">
    <w:abstractNumId w:val="9"/>
  </w:num>
  <w:num w:numId="29">
    <w:abstractNumId w:val="19"/>
  </w:num>
  <w:num w:numId="30">
    <w:abstractNumId w:val="31"/>
  </w:num>
  <w:num w:numId="31">
    <w:abstractNumId w:val="30"/>
  </w:num>
  <w:num w:numId="32">
    <w:abstractNumId w:val="7"/>
  </w:num>
  <w:num w:numId="33">
    <w:abstractNumId w:val="26"/>
  </w:num>
  <w:num w:numId="34">
    <w:abstractNumId w:val="16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134"/>
    <w:rsid w:val="0000623F"/>
    <w:rsid w:val="000148B7"/>
    <w:rsid w:val="0002719C"/>
    <w:rsid w:val="000344AB"/>
    <w:rsid w:val="00037C79"/>
    <w:rsid w:val="00047D77"/>
    <w:rsid w:val="00053F2D"/>
    <w:rsid w:val="00056364"/>
    <w:rsid w:val="00064158"/>
    <w:rsid w:val="00066BCA"/>
    <w:rsid w:val="00066FD7"/>
    <w:rsid w:val="00080CB4"/>
    <w:rsid w:val="00082049"/>
    <w:rsid w:val="00095634"/>
    <w:rsid w:val="00095BB1"/>
    <w:rsid w:val="000A23AB"/>
    <w:rsid w:val="000C1FAF"/>
    <w:rsid w:val="000C3058"/>
    <w:rsid w:val="000C6FD1"/>
    <w:rsid w:val="000E2A8A"/>
    <w:rsid w:val="000E3062"/>
    <w:rsid w:val="000F2A38"/>
    <w:rsid w:val="001126C1"/>
    <w:rsid w:val="00113779"/>
    <w:rsid w:val="001230A2"/>
    <w:rsid w:val="00123F82"/>
    <w:rsid w:val="00133101"/>
    <w:rsid w:val="0013453C"/>
    <w:rsid w:val="001512C4"/>
    <w:rsid w:val="0015200A"/>
    <w:rsid w:val="0015224B"/>
    <w:rsid w:val="0016109B"/>
    <w:rsid w:val="00171484"/>
    <w:rsid w:val="00177FEF"/>
    <w:rsid w:val="00182021"/>
    <w:rsid w:val="00194572"/>
    <w:rsid w:val="001A29ED"/>
    <w:rsid w:val="001A4B1A"/>
    <w:rsid w:val="001A68F9"/>
    <w:rsid w:val="001B3E59"/>
    <w:rsid w:val="001C6943"/>
    <w:rsid w:val="001E00A8"/>
    <w:rsid w:val="001E32EE"/>
    <w:rsid w:val="001F37A2"/>
    <w:rsid w:val="001F3F97"/>
    <w:rsid w:val="001F4006"/>
    <w:rsid w:val="001F52D7"/>
    <w:rsid w:val="001F603A"/>
    <w:rsid w:val="00201A2E"/>
    <w:rsid w:val="00206726"/>
    <w:rsid w:val="00212E1F"/>
    <w:rsid w:val="00226D18"/>
    <w:rsid w:val="00245BB7"/>
    <w:rsid w:val="00250308"/>
    <w:rsid w:val="002524D3"/>
    <w:rsid w:val="002550F0"/>
    <w:rsid w:val="00256890"/>
    <w:rsid w:val="00257E98"/>
    <w:rsid w:val="002676F1"/>
    <w:rsid w:val="00283ED5"/>
    <w:rsid w:val="0029651E"/>
    <w:rsid w:val="002A1E84"/>
    <w:rsid w:val="002A7278"/>
    <w:rsid w:val="002B3683"/>
    <w:rsid w:val="002C3EEF"/>
    <w:rsid w:val="002C689C"/>
    <w:rsid w:val="002D5F0B"/>
    <w:rsid w:val="002D70A6"/>
    <w:rsid w:val="002E22AD"/>
    <w:rsid w:val="002F427D"/>
    <w:rsid w:val="002F6C0E"/>
    <w:rsid w:val="002F6E53"/>
    <w:rsid w:val="0030642E"/>
    <w:rsid w:val="00307739"/>
    <w:rsid w:val="0031707C"/>
    <w:rsid w:val="00317FC7"/>
    <w:rsid w:val="00324FD2"/>
    <w:rsid w:val="00335BC4"/>
    <w:rsid w:val="00344CE3"/>
    <w:rsid w:val="00351241"/>
    <w:rsid w:val="003531EE"/>
    <w:rsid w:val="00366BCF"/>
    <w:rsid w:val="003766CF"/>
    <w:rsid w:val="00382090"/>
    <w:rsid w:val="003955A1"/>
    <w:rsid w:val="003A7868"/>
    <w:rsid w:val="003A787D"/>
    <w:rsid w:val="003B16FD"/>
    <w:rsid w:val="003C4B10"/>
    <w:rsid w:val="003C6266"/>
    <w:rsid w:val="003D431F"/>
    <w:rsid w:val="003D5F7A"/>
    <w:rsid w:val="003D6A4E"/>
    <w:rsid w:val="003D7827"/>
    <w:rsid w:val="003E0185"/>
    <w:rsid w:val="003F3DE5"/>
    <w:rsid w:val="00405E2D"/>
    <w:rsid w:val="00416F43"/>
    <w:rsid w:val="00423D06"/>
    <w:rsid w:val="00427A1C"/>
    <w:rsid w:val="0043059F"/>
    <w:rsid w:val="00432061"/>
    <w:rsid w:val="00432EC4"/>
    <w:rsid w:val="00433258"/>
    <w:rsid w:val="00434102"/>
    <w:rsid w:val="00436884"/>
    <w:rsid w:val="00437493"/>
    <w:rsid w:val="0043762B"/>
    <w:rsid w:val="0044123B"/>
    <w:rsid w:val="00444CEB"/>
    <w:rsid w:val="004616A6"/>
    <w:rsid w:val="00481774"/>
    <w:rsid w:val="00482082"/>
    <w:rsid w:val="0048628B"/>
    <w:rsid w:val="00491D52"/>
    <w:rsid w:val="00492886"/>
    <w:rsid w:val="00493EEF"/>
    <w:rsid w:val="0049704C"/>
    <w:rsid w:val="004A0CBD"/>
    <w:rsid w:val="004A7844"/>
    <w:rsid w:val="004B4243"/>
    <w:rsid w:val="004B56A3"/>
    <w:rsid w:val="004C1E1E"/>
    <w:rsid w:val="004C7472"/>
    <w:rsid w:val="004D1A1F"/>
    <w:rsid w:val="004E1746"/>
    <w:rsid w:val="004E65B6"/>
    <w:rsid w:val="004F19DA"/>
    <w:rsid w:val="004F1C3E"/>
    <w:rsid w:val="005035A9"/>
    <w:rsid w:val="005214BB"/>
    <w:rsid w:val="00527702"/>
    <w:rsid w:val="00533238"/>
    <w:rsid w:val="00534906"/>
    <w:rsid w:val="00536430"/>
    <w:rsid w:val="0053771E"/>
    <w:rsid w:val="00540208"/>
    <w:rsid w:val="00543C70"/>
    <w:rsid w:val="00544A44"/>
    <w:rsid w:val="00564E73"/>
    <w:rsid w:val="00572709"/>
    <w:rsid w:val="0057504C"/>
    <w:rsid w:val="00575D55"/>
    <w:rsid w:val="00581D2A"/>
    <w:rsid w:val="005820AB"/>
    <w:rsid w:val="00582D28"/>
    <w:rsid w:val="00586868"/>
    <w:rsid w:val="00590B7C"/>
    <w:rsid w:val="00595183"/>
    <w:rsid w:val="005A0B78"/>
    <w:rsid w:val="005A25CA"/>
    <w:rsid w:val="005A721D"/>
    <w:rsid w:val="005B3E79"/>
    <w:rsid w:val="005B5BBA"/>
    <w:rsid w:val="005B79CC"/>
    <w:rsid w:val="005E3275"/>
    <w:rsid w:val="005E608B"/>
    <w:rsid w:val="005E76A5"/>
    <w:rsid w:val="005F6116"/>
    <w:rsid w:val="006072BE"/>
    <w:rsid w:val="0060750B"/>
    <w:rsid w:val="00607AEB"/>
    <w:rsid w:val="00614F4E"/>
    <w:rsid w:val="006159A1"/>
    <w:rsid w:val="006163FD"/>
    <w:rsid w:val="00616B78"/>
    <w:rsid w:val="0061710C"/>
    <w:rsid w:val="006203BC"/>
    <w:rsid w:val="0063312F"/>
    <w:rsid w:val="00633D4B"/>
    <w:rsid w:val="00635C34"/>
    <w:rsid w:val="00650AC7"/>
    <w:rsid w:val="0065505F"/>
    <w:rsid w:val="00664A89"/>
    <w:rsid w:val="00664FB0"/>
    <w:rsid w:val="00670A2C"/>
    <w:rsid w:val="00674ED7"/>
    <w:rsid w:val="00675E49"/>
    <w:rsid w:val="00683681"/>
    <w:rsid w:val="006858A8"/>
    <w:rsid w:val="006911BC"/>
    <w:rsid w:val="0069792C"/>
    <w:rsid w:val="006A5DC4"/>
    <w:rsid w:val="006A7097"/>
    <w:rsid w:val="006B0E65"/>
    <w:rsid w:val="006B20F7"/>
    <w:rsid w:val="006C6EAE"/>
    <w:rsid w:val="006D4074"/>
    <w:rsid w:val="006E6AEE"/>
    <w:rsid w:val="006F60E8"/>
    <w:rsid w:val="006F771D"/>
    <w:rsid w:val="00700F61"/>
    <w:rsid w:val="0071570B"/>
    <w:rsid w:val="00717759"/>
    <w:rsid w:val="0073606A"/>
    <w:rsid w:val="00742589"/>
    <w:rsid w:val="0074589E"/>
    <w:rsid w:val="0074697B"/>
    <w:rsid w:val="00750B1D"/>
    <w:rsid w:val="00760BBB"/>
    <w:rsid w:val="00764DDD"/>
    <w:rsid w:val="00774120"/>
    <w:rsid w:val="0077538A"/>
    <w:rsid w:val="00786B72"/>
    <w:rsid w:val="007902C9"/>
    <w:rsid w:val="00790342"/>
    <w:rsid w:val="00791ABE"/>
    <w:rsid w:val="0079385F"/>
    <w:rsid w:val="007A63E7"/>
    <w:rsid w:val="007C30FC"/>
    <w:rsid w:val="007C3DD0"/>
    <w:rsid w:val="007C49C9"/>
    <w:rsid w:val="007D4F93"/>
    <w:rsid w:val="007D67A3"/>
    <w:rsid w:val="007E14BE"/>
    <w:rsid w:val="007F2BD4"/>
    <w:rsid w:val="00800BF8"/>
    <w:rsid w:val="00801FAD"/>
    <w:rsid w:val="0080365D"/>
    <w:rsid w:val="0080599C"/>
    <w:rsid w:val="00821A8E"/>
    <w:rsid w:val="00826467"/>
    <w:rsid w:val="0083060B"/>
    <w:rsid w:val="0084092A"/>
    <w:rsid w:val="00845F2D"/>
    <w:rsid w:val="00857234"/>
    <w:rsid w:val="00860D11"/>
    <w:rsid w:val="00861BA9"/>
    <w:rsid w:val="008763EE"/>
    <w:rsid w:val="00877CEB"/>
    <w:rsid w:val="00877EC9"/>
    <w:rsid w:val="00884777"/>
    <w:rsid w:val="008A7740"/>
    <w:rsid w:val="008C2B84"/>
    <w:rsid w:val="008C4111"/>
    <w:rsid w:val="008D4169"/>
    <w:rsid w:val="008D66DB"/>
    <w:rsid w:val="008D6D66"/>
    <w:rsid w:val="008E34E2"/>
    <w:rsid w:val="008E4087"/>
    <w:rsid w:val="008F16F5"/>
    <w:rsid w:val="008F2DCA"/>
    <w:rsid w:val="008F3D10"/>
    <w:rsid w:val="008F4721"/>
    <w:rsid w:val="0090788A"/>
    <w:rsid w:val="009230F5"/>
    <w:rsid w:val="00934928"/>
    <w:rsid w:val="00946919"/>
    <w:rsid w:val="00947DD5"/>
    <w:rsid w:val="00950C59"/>
    <w:rsid w:val="009727CC"/>
    <w:rsid w:val="0097604A"/>
    <w:rsid w:val="0098260D"/>
    <w:rsid w:val="00991786"/>
    <w:rsid w:val="009A496B"/>
    <w:rsid w:val="009A5C99"/>
    <w:rsid w:val="009B171F"/>
    <w:rsid w:val="009B1F56"/>
    <w:rsid w:val="009B67C8"/>
    <w:rsid w:val="009B6962"/>
    <w:rsid w:val="009C1342"/>
    <w:rsid w:val="009C2CCE"/>
    <w:rsid w:val="009C6484"/>
    <w:rsid w:val="009D107F"/>
    <w:rsid w:val="009D3BE4"/>
    <w:rsid w:val="009E04D0"/>
    <w:rsid w:val="00A01CF3"/>
    <w:rsid w:val="00A05EE5"/>
    <w:rsid w:val="00A111E6"/>
    <w:rsid w:val="00A1286E"/>
    <w:rsid w:val="00A1662D"/>
    <w:rsid w:val="00A222D1"/>
    <w:rsid w:val="00A43491"/>
    <w:rsid w:val="00A47F13"/>
    <w:rsid w:val="00A5268F"/>
    <w:rsid w:val="00A53791"/>
    <w:rsid w:val="00A55391"/>
    <w:rsid w:val="00A710FA"/>
    <w:rsid w:val="00A712B7"/>
    <w:rsid w:val="00A730C8"/>
    <w:rsid w:val="00A9414B"/>
    <w:rsid w:val="00AA059C"/>
    <w:rsid w:val="00AA76E7"/>
    <w:rsid w:val="00AB5239"/>
    <w:rsid w:val="00AC298E"/>
    <w:rsid w:val="00AD2243"/>
    <w:rsid w:val="00AD553F"/>
    <w:rsid w:val="00AE52A2"/>
    <w:rsid w:val="00B0057E"/>
    <w:rsid w:val="00B029B4"/>
    <w:rsid w:val="00B05D34"/>
    <w:rsid w:val="00B06F37"/>
    <w:rsid w:val="00B1182B"/>
    <w:rsid w:val="00B27F52"/>
    <w:rsid w:val="00B323CD"/>
    <w:rsid w:val="00B34F1A"/>
    <w:rsid w:val="00B44898"/>
    <w:rsid w:val="00B47C7B"/>
    <w:rsid w:val="00B50442"/>
    <w:rsid w:val="00B56AA5"/>
    <w:rsid w:val="00B632FF"/>
    <w:rsid w:val="00B63706"/>
    <w:rsid w:val="00B66E7B"/>
    <w:rsid w:val="00B8126A"/>
    <w:rsid w:val="00B876F3"/>
    <w:rsid w:val="00BA2502"/>
    <w:rsid w:val="00BA5723"/>
    <w:rsid w:val="00BA6B98"/>
    <w:rsid w:val="00BB04A2"/>
    <w:rsid w:val="00BB128C"/>
    <w:rsid w:val="00BB3C73"/>
    <w:rsid w:val="00BB78B5"/>
    <w:rsid w:val="00BB7D56"/>
    <w:rsid w:val="00BC19CD"/>
    <w:rsid w:val="00BC3D9E"/>
    <w:rsid w:val="00BC7DD9"/>
    <w:rsid w:val="00BD1152"/>
    <w:rsid w:val="00BD2993"/>
    <w:rsid w:val="00BD34D7"/>
    <w:rsid w:val="00BD6385"/>
    <w:rsid w:val="00BE0AE3"/>
    <w:rsid w:val="00C145A5"/>
    <w:rsid w:val="00C14AA8"/>
    <w:rsid w:val="00C15A08"/>
    <w:rsid w:val="00C230CC"/>
    <w:rsid w:val="00C26E99"/>
    <w:rsid w:val="00C412B4"/>
    <w:rsid w:val="00C459D0"/>
    <w:rsid w:val="00C46001"/>
    <w:rsid w:val="00C5536B"/>
    <w:rsid w:val="00C578D3"/>
    <w:rsid w:val="00C73736"/>
    <w:rsid w:val="00C74CFD"/>
    <w:rsid w:val="00C809D1"/>
    <w:rsid w:val="00C82D77"/>
    <w:rsid w:val="00C86C15"/>
    <w:rsid w:val="00C9744A"/>
    <w:rsid w:val="00C97D4B"/>
    <w:rsid w:val="00CA528C"/>
    <w:rsid w:val="00CB4D7A"/>
    <w:rsid w:val="00CC4005"/>
    <w:rsid w:val="00CD1041"/>
    <w:rsid w:val="00CD681F"/>
    <w:rsid w:val="00CD785E"/>
    <w:rsid w:val="00CE066E"/>
    <w:rsid w:val="00CF1628"/>
    <w:rsid w:val="00D25007"/>
    <w:rsid w:val="00D36EB3"/>
    <w:rsid w:val="00D4658B"/>
    <w:rsid w:val="00D505B3"/>
    <w:rsid w:val="00D63598"/>
    <w:rsid w:val="00D648C4"/>
    <w:rsid w:val="00D80119"/>
    <w:rsid w:val="00D84F8F"/>
    <w:rsid w:val="00D85C12"/>
    <w:rsid w:val="00D86E5A"/>
    <w:rsid w:val="00D95C29"/>
    <w:rsid w:val="00D960E2"/>
    <w:rsid w:val="00D97C11"/>
    <w:rsid w:val="00DA49AA"/>
    <w:rsid w:val="00DA5A65"/>
    <w:rsid w:val="00DA5A73"/>
    <w:rsid w:val="00DA6AB9"/>
    <w:rsid w:val="00DB227B"/>
    <w:rsid w:val="00DB2E46"/>
    <w:rsid w:val="00DB46B7"/>
    <w:rsid w:val="00DC2078"/>
    <w:rsid w:val="00DC2D72"/>
    <w:rsid w:val="00DD06EC"/>
    <w:rsid w:val="00DD5EFA"/>
    <w:rsid w:val="00DE0D52"/>
    <w:rsid w:val="00DF423B"/>
    <w:rsid w:val="00DF58E7"/>
    <w:rsid w:val="00E010AF"/>
    <w:rsid w:val="00E061D5"/>
    <w:rsid w:val="00E063DA"/>
    <w:rsid w:val="00E13309"/>
    <w:rsid w:val="00E15B17"/>
    <w:rsid w:val="00E16660"/>
    <w:rsid w:val="00E40DEC"/>
    <w:rsid w:val="00E42171"/>
    <w:rsid w:val="00E46CEB"/>
    <w:rsid w:val="00E5573C"/>
    <w:rsid w:val="00E62A52"/>
    <w:rsid w:val="00E71E45"/>
    <w:rsid w:val="00E76BC8"/>
    <w:rsid w:val="00E77821"/>
    <w:rsid w:val="00E802E3"/>
    <w:rsid w:val="00E83596"/>
    <w:rsid w:val="00E865A5"/>
    <w:rsid w:val="00E96C11"/>
    <w:rsid w:val="00E9798A"/>
    <w:rsid w:val="00EA51F1"/>
    <w:rsid w:val="00EB03D4"/>
    <w:rsid w:val="00EB584D"/>
    <w:rsid w:val="00EC15B4"/>
    <w:rsid w:val="00EC5F43"/>
    <w:rsid w:val="00ED4CF8"/>
    <w:rsid w:val="00ED50B9"/>
    <w:rsid w:val="00EE3586"/>
    <w:rsid w:val="00EF0D22"/>
    <w:rsid w:val="00EF7480"/>
    <w:rsid w:val="00EF7C86"/>
    <w:rsid w:val="00F05166"/>
    <w:rsid w:val="00F1165E"/>
    <w:rsid w:val="00F12AE8"/>
    <w:rsid w:val="00F142A8"/>
    <w:rsid w:val="00F14DA2"/>
    <w:rsid w:val="00F259E3"/>
    <w:rsid w:val="00F3039D"/>
    <w:rsid w:val="00F34A15"/>
    <w:rsid w:val="00F36045"/>
    <w:rsid w:val="00F42C40"/>
    <w:rsid w:val="00F43134"/>
    <w:rsid w:val="00F44857"/>
    <w:rsid w:val="00F459D9"/>
    <w:rsid w:val="00F514A0"/>
    <w:rsid w:val="00F51A3B"/>
    <w:rsid w:val="00F534B0"/>
    <w:rsid w:val="00F55F6B"/>
    <w:rsid w:val="00F56562"/>
    <w:rsid w:val="00F66185"/>
    <w:rsid w:val="00F713D7"/>
    <w:rsid w:val="00F90C09"/>
    <w:rsid w:val="00F93A00"/>
    <w:rsid w:val="00F96BDF"/>
    <w:rsid w:val="00F97B39"/>
    <w:rsid w:val="00FA1EBE"/>
    <w:rsid w:val="00FA204C"/>
    <w:rsid w:val="00FA4912"/>
    <w:rsid w:val="00FA5A96"/>
    <w:rsid w:val="00FC71E0"/>
    <w:rsid w:val="00FD667E"/>
    <w:rsid w:val="00FE5DA7"/>
    <w:rsid w:val="00FE6F73"/>
    <w:rsid w:val="00FF51B6"/>
    <w:rsid w:val="00FF5941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A29ED"/>
  </w:style>
  <w:style w:type="paragraph" w:styleId="1">
    <w:name w:val="heading 1"/>
    <w:basedOn w:val="a"/>
    <w:next w:val="a"/>
    <w:link w:val="10"/>
    <w:uiPriority w:val="99"/>
    <w:qFormat/>
    <w:rsid w:val="00D25007"/>
    <w:pPr>
      <w:keepNext/>
      <w:numPr>
        <w:numId w:val="18"/>
      </w:numPr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25007"/>
    <w:pPr>
      <w:keepNext/>
      <w:numPr>
        <w:ilvl w:val="1"/>
        <w:numId w:val="18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007"/>
    <w:pPr>
      <w:keepNext/>
      <w:numPr>
        <w:ilvl w:val="2"/>
        <w:numId w:val="18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250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250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250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25007"/>
    <w:pPr>
      <w:numPr>
        <w:ilvl w:val="6"/>
        <w:numId w:val="18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D25007"/>
    <w:pPr>
      <w:numPr>
        <w:ilvl w:val="7"/>
        <w:numId w:val="18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D250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D50B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rsid w:val="00ED50B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rsid w:val="00ED50B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rsid w:val="00ED50B9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rsid w:val="00ED50B9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rsid w:val="00ED50B9"/>
    <w:rPr>
      <w:rFonts w:ascii="Calibri" w:hAnsi="Calibri" w:cs="Calibri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semiHidden/>
    <w:rsid w:val="00ED50B9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ED50B9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rsid w:val="00ED50B9"/>
    <w:rPr>
      <w:rFonts w:ascii="Cambria" w:hAnsi="Cambria" w:cs="Cambria"/>
      <w:sz w:val="22"/>
      <w:szCs w:val="22"/>
    </w:rPr>
  </w:style>
  <w:style w:type="paragraph" w:styleId="a3">
    <w:name w:val="header"/>
    <w:basedOn w:val="a"/>
    <w:link w:val="a4"/>
    <w:uiPriority w:val="99"/>
    <w:rsid w:val="001A29E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D50B9"/>
  </w:style>
  <w:style w:type="character" w:styleId="a5">
    <w:name w:val="page number"/>
    <w:basedOn w:val="a0"/>
    <w:uiPriority w:val="99"/>
    <w:rsid w:val="001A29ED"/>
  </w:style>
  <w:style w:type="table" w:styleId="a6">
    <w:name w:val="Table Grid"/>
    <w:basedOn w:val="a1"/>
    <w:uiPriority w:val="99"/>
    <w:rsid w:val="001A29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1A29ED"/>
    <w:pPr>
      <w:ind w:left="7513" w:hanging="6804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D50B9"/>
  </w:style>
  <w:style w:type="paragraph" w:customStyle="1" w:styleId="PlainText1">
    <w:name w:val="Plain Text1"/>
    <w:basedOn w:val="a"/>
    <w:uiPriority w:val="99"/>
    <w:rsid w:val="001A29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99"/>
    <w:semiHidden/>
    <w:rsid w:val="006F771D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9">
    <w:name w:val="Hyperlink"/>
    <w:uiPriority w:val="99"/>
    <w:rsid w:val="006F771D"/>
    <w:rPr>
      <w:color w:val="0000FF"/>
      <w:u w:val="single"/>
    </w:rPr>
  </w:style>
  <w:style w:type="paragraph" w:styleId="21">
    <w:name w:val="toc 2"/>
    <w:basedOn w:val="a"/>
    <w:next w:val="a"/>
    <w:autoRedefine/>
    <w:uiPriority w:val="99"/>
    <w:semiHidden/>
    <w:rsid w:val="006F771D"/>
    <w:pPr>
      <w:spacing w:before="240"/>
    </w:pPr>
    <w:rPr>
      <w:b/>
      <w:bCs/>
    </w:rPr>
  </w:style>
  <w:style w:type="paragraph" w:styleId="31">
    <w:name w:val="toc 3"/>
    <w:basedOn w:val="a"/>
    <w:next w:val="a"/>
    <w:autoRedefine/>
    <w:uiPriority w:val="99"/>
    <w:semiHidden/>
    <w:rsid w:val="006F771D"/>
    <w:pPr>
      <w:ind w:left="200"/>
    </w:pPr>
  </w:style>
  <w:style w:type="paragraph" w:styleId="41">
    <w:name w:val="toc 4"/>
    <w:basedOn w:val="a"/>
    <w:next w:val="a"/>
    <w:autoRedefine/>
    <w:uiPriority w:val="99"/>
    <w:semiHidden/>
    <w:rsid w:val="00E061D5"/>
    <w:pPr>
      <w:ind w:left="400"/>
    </w:pPr>
  </w:style>
  <w:style w:type="paragraph" w:styleId="aa">
    <w:name w:val="footer"/>
    <w:basedOn w:val="a"/>
    <w:link w:val="ab"/>
    <w:uiPriority w:val="99"/>
    <w:rsid w:val="00E061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D50B9"/>
  </w:style>
  <w:style w:type="paragraph" w:styleId="ac">
    <w:name w:val="footnote text"/>
    <w:basedOn w:val="a"/>
    <w:link w:val="ad"/>
    <w:uiPriority w:val="99"/>
    <w:semiHidden/>
    <w:rsid w:val="0048628B"/>
  </w:style>
  <w:style w:type="character" w:customStyle="1" w:styleId="ad">
    <w:name w:val="Текст сноски Знак"/>
    <w:basedOn w:val="a0"/>
    <w:link w:val="ac"/>
    <w:uiPriority w:val="99"/>
    <w:semiHidden/>
    <w:rsid w:val="00ED50B9"/>
  </w:style>
  <w:style w:type="character" w:styleId="ae">
    <w:name w:val="footnote reference"/>
    <w:uiPriority w:val="99"/>
    <w:semiHidden/>
    <w:rsid w:val="0048628B"/>
    <w:rPr>
      <w:vertAlign w:val="superscript"/>
    </w:rPr>
  </w:style>
  <w:style w:type="paragraph" w:styleId="51">
    <w:name w:val="toc 5"/>
    <w:basedOn w:val="a"/>
    <w:next w:val="a"/>
    <w:autoRedefine/>
    <w:uiPriority w:val="99"/>
    <w:semiHidden/>
    <w:rsid w:val="00C86C15"/>
    <w:pPr>
      <w:ind w:left="600"/>
    </w:pPr>
  </w:style>
  <w:style w:type="paragraph" w:styleId="61">
    <w:name w:val="toc 6"/>
    <w:basedOn w:val="a"/>
    <w:next w:val="a"/>
    <w:autoRedefine/>
    <w:uiPriority w:val="99"/>
    <w:semiHidden/>
    <w:rsid w:val="00C86C15"/>
    <w:pPr>
      <w:ind w:left="800"/>
    </w:pPr>
  </w:style>
  <w:style w:type="paragraph" w:styleId="71">
    <w:name w:val="toc 7"/>
    <w:basedOn w:val="a"/>
    <w:next w:val="a"/>
    <w:autoRedefine/>
    <w:uiPriority w:val="99"/>
    <w:semiHidden/>
    <w:rsid w:val="00C86C15"/>
    <w:pPr>
      <w:ind w:left="1000"/>
    </w:pPr>
  </w:style>
  <w:style w:type="paragraph" w:styleId="81">
    <w:name w:val="toc 8"/>
    <w:basedOn w:val="a"/>
    <w:next w:val="a"/>
    <w:autoRedefine/>
    <w:uiPriority w:val="99"/>
    <w:semiHidden/>
    <w:rsid w:val="00C86C15"/>
    <w:pPr>
      <w:ind w:left="1200"/>
    </w:pPr>
  </w:style>
  <w:style w:type="paragraph" w:styleId="91">
    <w:name w:val="toc 9"/>
    <w:basedOn w:val="a"/>
    <w:next w:val="a"/>
    <w:autoRedefine/>
    <w:uiPriority w:val="99"/>
    <w:semiHidden/>
    <w:rsid w:val="00C86C15"/>
    <w:pPr>
      <w:ind w:left="1400"/>
    </w:pPr>
  </w:style>
  <w:style w:type="paragraph" w:styleId="af">
    <w:name w:val="Body Text"/>
    <w:basedOn w:val="a"/>
    <w:link w:val="af0"/>
    <w:uiPriority w:val="99"/>
    <w:rsid w:val="00283ED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ED50B9"/>
  </w:style>
  <w:style w:type="character" w:customStyle="1" w:styleId="8pt">
    <w:name w:val="Основной текст + 8 pt"/>
    <w:aliases w:val="Полужирный"/>
    <w:uiPriority w:val="99"/>
    <w:rsid w:val="00283ED5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styleId="22">
    <w:name w:val="Body Text Indent 2"/>
    <w:basedOn w:val="a"/>
    <w:link w:val="23"/>
    <w:uiPriority w:val="99"/>
    <w:rsid w:val="00F14DA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D50B9"/>
  </w:style>
  <w:style w:type="paragraph" w:styleId="32">
    <w:name w:val="Body Text 3"/>
    <w:basedOn w:val="a"/>
    <w:link w:val="33"/>
    <w:uiPriority w:val="99"/>
    <w:rsid w:val="00F14DA2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semiHidden/>
    <w:rsid w:val="00ED50B9"/>
    <w:rPr>
      <w:sz w:val="16"/>
      <w:szCs w:val="16"/>
    </w:rPr>
  </w:style>
  <w:style w:type="paragraph" w:styleId="34">
    <w:name w:val="Body Text Indent 3"/>
    <w:basedOn w:val="a"/>
    <w:link w:val="35"/>
    <w:uiPriority w:val="99"/>
    <w:rsid w:val="00B50442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ED50B9"/>
    <w:rPr>
      <w:sz w:val="16"/>
      <w:szCs w:val="16"/>
    </w:rPr>
  </w:style>
  <w:style w:type="paragraph" w:styleId="af1">
    <w:name w:val="Balloon Text"/>
    <w:basedOn w:val="a"/>
    <w:link w:val="af2"/>
    <w:uiPriority w:val="99"/>
    <w:semiHidden/>
    <w:rsid w:val="006911BC"/>
    <w:rPr>
      <w:rFonts w:ascii="Arial" w:hAnsi="Arial" w:cs="Arial"/>
      <w:sz w:val="16"/>
      <w:szCs w:val="16"/>
    </w:rPr>
  </w:style>
  <w:style w:type="character" w:customStyle="1" w:styleId="af2">
    <w:name w:val="Текст выноски Знак"/>
    <w:link w:val="af1"/>
    <w:uiPriority w:val="99"/>
    <w:rsid w:val="006911BC"/>
    <w:rPr>
      <w:rFonts w:ascii="Arial" w:hAnsi="Arial" w:cs="Arial"/>
      <w:sz w:val="16"/>
      <w:szCs w:val="16"/>
    </w:rPr>
  </w:style>
  <w:style w:type="paragraph" w:styleId="24">
    <w:name w:val="Body Text 2"/>
    <w:basedOn w:val="a"/>
    <w:link w:val="25"/>
    <w:uiPriority w:val="99"/>
    <w:rsid w:val="00177FEF"/>
    <w:pPr>
      <w:spacing w:after="120"/>
      <w:ind w:left="283"/>
    </w:pPr>
  </w:style>
  <w:style w:type="character" w:customStyle="1" w:styleId="25">
    <w:name w:val="Основной текст 2 Знак"/>
    <w:link w:val="24"/>
    <w:uiPriority w:val="99"/>
    <w:semiHidden/>
    <w:rsid w:val="007D4F93"/>
    <w:rPr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%3f%3f%3f%3f%3f_%3f%3f%3f%3f2011\%3f%3f%3f%3f%3f_%3f%3f%3f%3f%3f20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?????_?????2011</Template>
  <TotalTime>18</TotalTime>
  <Pages>20</Pages>
  <Words>5400</Words>
  <Characters>30782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Computech Ltd.</Company>
  <LinksUpToDate>false</LinksUpToDate>
  <CharactersWithSpaces>36110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subject>Типовая учебная программа 2011</dc:subject>
  <dc:creator>TolstajaEN</dc:creator>
  <dc:description>28.04.2011 по Порядку РИВШ … от 21.12.2010</dc:description>
  <cp:lastModifiedBy>USER</cp:lastModifiedBy>
  <cp:revision>6</cp:revision>
  <cp:lastPrinted>2014-03-17T14:23:00Z</cp:lastPrinted>
  <dcterms:created xsi:type="dcterms:W3CDTF">2014-03-14T09:43:00Z</dcterms:created>
  <dcterms:modified xsi:type="dcterms:W3CDTF">2014-03-17T14:25:00Z</dcterms:modified>
</cp:coreProperties>
</file>